
<file path=[Content_Types].xml><?xml version="1.0" encoding="utf-8"?>
<Types xmlns="http://schemas.openxmlformats.org/package/2006/content-types">
  <Override PartName="/word/footnotes.xml" ContentType="application/vnd.openxmlformats-officedocument.wordprocessingml.footnotes+xml"/>
  <Override PartName="/word/activeX/activeX8.xml" ContentType="application/vnd.ms-office.activeX+xml"/>
  <Override PartName="/word/activeX/activeX6.xml" ContentType="application/vnd.ms-office.activeX+xml"/>
  <Override PartName="/word/activeX/activeX39.xml" ContentType="application/vnd.ms-office.activeX+xml"/>
  <Default Extension="jpeg" ContentType="image/jpeg"/>
  <Default Extension="wmf" ContentType="image/x-wmf"/>
  <Override PartName="/word/activeX/activeX3.xml" ContentType="application/vnd.ms-office.activeX+xml"/>
  <Override PartName="/word/activeX/activeX4.xml" ContentType="application/vnd.ms-office.activeX+xml"/>
  <Override PartName="/word/activeX/activeX18.xml" ContentType="application/vnd.ms-office.activeX+xml"/>
  <Override PartName="/word/activeX/activeX19.xml" ContentType="application/vnd.ms-office.activeX+xml"/>
  <Override PartName="/word/activeX/activeX28.xml" ContentType="application/vnd.ms-office.activeX+xml"/>
  <Override PartName="/word/activeX/activeX29.xml" ContentType="application/vnd.ms-office.activeX+xml"/>
  <Override PartName="/word/activeX/activeX37.xml" ContentType="application/vnd.ms-office.activeX+xml"/>
  <Override PartName="/word/activeX/activeX38.xml" ContentType="application/vnd.ms-office.activeX+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16.xml" ContentType="application/vnd.ms-office.activeX+xml"/>
  <Override PartName="/word/activeX/activeX17.xml" ContentType="application/vnd.ms-office.activeX+xml"/>
  <Override PartName="/word/activeX/activeX26.xml" ContentType="application/vnd.ms-office.activeX+xml"/>
  <Override PartName="/word/activeX/activeX27.xml" ContentType="application/vnd.ms-office.activeX+xml"/>
  <Override PartName="/word/activeX/activeX35.xml" ContentType="application/vnd.ms-office.activeX+xml"/>
  <Override PartName="/word/activeX/activeX36.xml" ContentType="application/vnd.ms-office.activeX+xml"/>
  <Override PartName="/docProps/app.xml" ContentType="application/vnd.openxmlformats-officedocument.extended-properties+xml"/>
  <Override PartName="/word/settings.xml" ContentType="application/vnd.openxmlformats-officedocument.wordprocessingml.settings+xml"/>
  <Override PartName="/word/activeX/activeX14.xml" ContentType="application/vnd.ms-office.activeX+xml"/>
  <Override PartName="/word/activeX/activeX15.xml" ContentType="application/vnd.ms-office.activeX+xml"/>
  <Override PartName="/word/activeX/activeX24.xml" ContentType="application/vnd.ms-office.activeX+xml"/>
  <Override PartName="/word/activeX/activeX25.xml" ContentType="application/vnd.ms-office.activeX+xml"/>
  <Override PartName="/word/activeX/activeX33.xml" ContentType="application/vnd.ms-office.activeX+xml"/>
  <Override PartName="/word/activeX/activeX34.xml" ContentType="application/vnd.ms-office.activeX+xml"/>
  <Override PartName="/word/activeX/activeX12.xml" ContentType="application/vnd.ms-office.activeX+xml"/>
  <Override PartName="/word/activeX/activeX13.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31.xml" ContentType="application/vnd.ms-office.activeX+xml"/>
  <Override PartName="/word/activeX/activeX32.xml" ContentType="application/vnd.ms-office.activeX+xml"/>
  <Override PartName="/word/activeX/activeX40.xml" ContentType="application/vnd.ms-office.activeX+xml"/>
  <Override PartName="/word/footer1.xml" ContentType="application/vnd.openxmlformats-officedocument.wordprocessingml.footer+xml"/>
  <Override PartName="/word/theme/theme1.xml" ContentType="application/vnd.openxmlformats-officedocument.theme+xml"/>
  <Override PartName="/word/activeX/activeX10.xml" ContentType="application/vnd.ms-office.activeX+xml"/>
  <Override PartName="/word/activeX/activeX11.xml" ContentType="application/vnd.ms-office.activeX+xml"/>
  <Override PartName="/word/activeX/activeX20.xml" ContentType="application/vnd.ms-office.activeX+xml"/>
  <Override PartName="/word/activeX/activeX30.xml" ContentType="application/vnd.ms-office.activeX+xml"/>
  <Override PartName="/word/fontTable.xml" ContentType="application/vnd.openxmlformats-officedocument.wordprocessingml.fontTable+xml"/>
  <Override PartName="/word/webSettings.xml" ContentType="application/vnd.openxmlformats-officedocument.wordprocessingml.webSettings+xml"/>
  <Override PartName="/word/activeX/activeX9.xml" ContentType="application/vnd.ms-office.activeX+xml"/>
  <Override PartName="/docProps/core.xml" ContentType="application/vnd.openxmlformats-package.core-properties+xml"/>
  <Default Extension="bin" ContentType="application/vnd.ms-office.activeX"/>
  <Override PartName="/word/activeX/activeX7.xml" ContentType="application/vnd.ms-office.activeX+xml"/>
  <Override PartName="/word/activeX/activeX5.xml" ContentType="application/vnd.ms-office.activeX+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4214" w:rsidRPr="00732C66" w:rsidRDefault="006B4214" w:rsidP="00EC0976">
      <w:pPr>
        <w:pStyle w:val="Default"/>
        <w:jc w:val="center"/>
        <w:rPr>
          <w:rFonts w:ascii="Times New Roman" w:hAnsi="Times New Roman" w:cs="Times New Roman"/>
          <w:color w:val="auto"/>
          <w:sz w:val="56"/>
          <w:szCs w:val="56"/>
        </w:rPr>
      </w:pPr>
      <w:r w:rsidRPr="00732C66">
        <w:rPr>
          <w:rFonts w:ascii="Times New Roman" w:hAnsi="Times New Roman" w:cs="Times New Roman"/>
          <w:color w:val="auto"/>
          <w:sz w:val="56"/>
          <w:szCs w:val="56"/>
        </w:rPr>
        <w:t>Emission Reduction Program</w:t>
      </w:r>
      <w:r w:rsidR="00732C66" w:rsidRPr="00732C66">
        <w:rPr>
          <w:rFonts w:ascii="Times New Roman" w:hAnsi="Times New Roman" w:cs="Times New Roman"/>
          <w:color w:val="auto"/>
          <w:sz w:val="56"/>
          <w:szCs w:val="56"/>
        </w:rPr>
        <w:t xml:space="preserve"> Template</w:t>
      </w:r>
    </w:p>
    <w:p w:rsidR="006B4214" w:rsidRPr="009943FD" w:rsidRDefault="006B4214" w:rsidP="00DB02EA">
      <w:pPr>
        <w:pStyle w:val="Default"/>
        <w:jc w:val="both"/>
        <w:rPr>
          <w:rFonts w:ascii="Times New Roman" w:hAnsi="Times New Roman" w:cs="Times New Roman"/>
          <w:color w:val="FF0000"/>
          <w:sz w:val="44"/>
          <w:szCs w:val="44"/>
        </w:rPr>
      </w:pPr>
    </w:p>
    <w:p w:rsidR="006B4214" w:rsidRPr="009943FD" w:rsidRDefault="006B4214" w:rsidP="00DB02EA">
      <w:pPr>
        <w:pStyle w:val="SuperHeading"/>
        <w:pBdr>
          <w:bottom w:val="single" w:sz="6" w:space="1" w:color="auto"/>
        </w:pBdr>
        <w:spacing w:before="100" w:line="276" w:lineRule="auto"/>
        <w:jc w:val="both"/>
        <w:rPr>
          <w:b w:val="0"/>
          <w:sz w:val="24"/>
          <w:szCs w:val="24"/>
        </w:rPr>
      </w:pPr>
    </w:p>
    <w:p w:rsidR="00EC0976" w:rsidRDefault="00EC0976" w:rsidP="00EC0976">
      <w:pPr>
        <w:spacing w:before="0" w:after="200" w:line="276" w:lineRule="auto"/>
        <w:jc w:val="both"/>
        <w:rPr>
          <w:i/>
          <w:sz w:val="24"/>
        </w:rPr>
      </w:pPr>
      <w:r>
        <w:rPr>
          <w:i/>
          <w:sz w:val="24"/>
        </w:rPr>
        <w:t>Customise this template to suit your business. Search and r</w:t>
      </w:r>
      <w:r w:rsidRPr="000C7D76">
        <w:rPr>
          <w:i/>
          <w:sz w:val="24"/>
        </w:rPr>
        <w:t>eplace [Your Company] with your company name</w:t>
      </w:r>
      <w:r>
        <w:rPr>
          <w:i/>
          <w:sz w:val="24"/>
        </w:rPr>
        <w:t>.</w:t>
      </w:r>
    </w:p>
    <w:p w:rsidR="00EC0976" w:rsidRPr="00DD22CA" w:rsidRDefault="00EC0976" w:rsidP="00EC0976">
      <w:pPr>
        <w:spacing w:before="0" w:after="200" w:line="276" w:lineRule="auto"/>
        <w:ind w:left="3600"/>
        <w:jc w:val="both"/>
        <w:rPr>
          <w:sz w:val="36"/>
          <w:szCs w:val="36"/>
        </w:rPr>
      </w:pPr>
    </w:p>
    <w:p w:rsidR="006B4214" w:rsidRPr="009943FD" w:rsidRDefault="006B4214" w:rsidP="00EC0976">
      <w:pPr>
        <w:pStyle w:val="Default"/>
        <w:jc w:val="center"/>
        <w:rPr>
          <w:rFonts w:ascii="Times New Roman" w:hAnsi="Times New Roman" w:cs="Times New Roman"/>
          <w:sz w:val="36"/>
          <w:szCs w:val="36"/>
        </w:rPr>
      </w:pPr>
      <w:r w:rsidRPr="009943FD">
        <w:rPr>
          <w:rFonts w:ascii="Times New Roman" w:hAnsi="Times New Roman" w:cs="Times New Roman"/>
          <w:noProof/>
          <w:sz w:val="36"/>
          <w:szCs w:val="36"/>
          <w:lang w:val="en-US" w:eastAsia="en-US"/>
        </w:rPr>
        <w:drawing>
          <wp:inline distT="0" distB="0" distL="0" distR="0">
            <wp:extent cx="1154142" cy="1154142"/>
            <wp:effectExtent l="19050" t="0" r="7908" b="0"/>
            <wp:docPr id="1" name="Picture 0" descr="cc_logo_500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_logo_500j.jpg"/>
                    <pic:cNvPicPr/>
                  </pic:nvPicPr>
                  <pic:blipFill>
                    <a:blip r:embed="rId7" cstate="print"/>
                    <a:stretch>
                      <a:fillRect/>
                    </a:stretch>
                  </pic:blipFill>
                  <pic:spPr>
                    <a:xfrm>
                      <a:off x="0" y="0"/>
                      <a:ext cx="1155657" cy="1155657"/>
                    </a:xfrm>
                    <a:prstGeom prst="rect">
                      <a:avLst/>
                    </a:prstGeom>
                  </pic:spPr>
                </pic:pic>
              </a:graphicData>
            </a:graphic>
          </wp:inline>
        </w:drawing>
      </w:r>
    </w:p>
    <w:p w:rsidR="006B4214" w:rsidRPr="009943FD" w:rsidRDefault="006B4214" w:rsidP="00DB02EA">
      <w:pPr>
        <w:pStyle w:val="Default"/>
        <w:jc w:val="both"/>
        <w:rPr>
          <w:rFonts w:ascii="Times New Roman" w:hAnsi="Times New Roman" w:cs="Times New Roman"/>
          <w:sz w:val="36"/>
          <w:szCs w:val="36"/>
        </w:rPr>
      </w:pPr>
    </w:p>
    <w:p w:rsidR="006B4214" w:rsidRPr="00732C66" w:rsidRDefault="006B4214" w:rsidP="00EC0976">
      <w:pPr>
        <w:pStyle w:val="Default"/>
        <w:jc w:val="center"/>
        <w:rPr>
          <w:rFonts w:ascii="Times New Roman" w:hAnsi="Times New Roman" w:cs="Times New Roman"/>
          <w:color w:val="0070C0"/>
          <w:sz w:val="20"/>
          <w:szCs w:val="20"/>
        </w:rPr>
      </w:pPr>
      <w:r w:rsidRPr="00732C66">
        <w:rPr>
          <w:rFonts w:ascii="Times New Roman" w:hAnsi="Times New Roman" w:cs="Times New Roman"/>
          <w:color w:val="0070C0"/>
          <w:sz w:val="20"/>
          <w:szCs w:val="20"/>
        </w:rPr>
        <w:t>[Substitute with Your Company Logo]</w:t>
      </w:r>
    </w:p>
    <w:p w:rsidR="006B4214" w:rsidRPr="009943FD" w:rsidRDefault="006B4214" w:rsidP="00DB02EA">
      <w:pPr>
        <w:pStyle w:val="Default"/>
        <w:jc w:val="both"/>
        <w:rPr>
          <w:rFonts w:ascii="Times New Roman" w:hAnsi="Times New Roman" w:cs="Times New Roman"/>
          <w:sz w:val="36"/>
          <w:szCs w:val="36"/>
        </w:rPr>
      </w:pPr>
    </w:p>
    <w:p w:rsidR="00EC0976" w:rsidRDefault="00EC0976" w:rsidP="00EC0976">
      <w:pPr>
        <w:spacing w:before="0" w:after="200" w:line="276" w:lineRule="auto"/>
        <w:ind w:left="720"/>
        <w:jc w:val="both"/>
        <w:rPr>
          <w:sz w:val="24"/>
        </w:rPr>
      </w:pPr>
    </w:p>
    <w:p w:rsidR="00EC0976" w:rsidRDefault="00EC0976" w:rsidP="00EC0976">
      <w:pPr>
        <w:spacing w:before="0" w:after="200" w:line="276" w:lineRule="auto"/>
        <w:ind w:left="720"/>
        <w:jc w:val="both"/>
        <w:rPr>
          <w:sz w:val="24"/>
        </w:rPr>
      </w:pPr>
    </w:p>
    <w:p w:rsidR="00EC0976" w:rsidRPr="009943FD" w:rsidRDefault="00EC0976" w:rsidP="00EC0976">
      <w:pPr>
        <w:spacing w:before="0" w:after="200" w:line="276" w:lineRule="auto"/>
        <w:ind w:left="720"/>
        <w:jc w:val="both"/>
        <w:rPr>
          <w:sz w:val="24"/>
        </w:rPr>
      </w:pPr>
      <w:r w:rsidRPr="009943FD">
        <w:rPr>
          <w:sz w:val="24"/>
        </w:rPr>
        <w:t xml:space="preserve">A program to: </w:t>
      </w:r>
    </w:p>
    <w:p w:rsidR="00EC0976" w:rsidRPr="009943FD" w:rsidRDefault="00EC0976" w:rsidP="00EC0976">
      <w:pPr>
        <w:pStyle w:val="ListParagraph"/>
        <w:numPr>
          <w:ilvl w:val="0"/>
          <w:numId w:val="38"/>
        </w:numPr>
        <w:spacing w:before="0" w:after="200" w:line="276" w:lineRule="auto"/>
        <w:ind w:left="1440"/>
        <w:jc w:val="both"/>
        <w:rPr>
          <w:sz w:val="24"/>
        </w:rPr>
      </w:pPr>
      <w:r w:rsidRPr="009943FD">
        <w:rPr>
          <w:sz w:val="24"/>
        </w:rPr>
        <w:t>review energy, water and waste generation</w:t>
      </w:r>
    </w:p>
    <w:p w:rsidR="00EC0976" w:rsidRPr="009943FD" w:rsidRDefault="00EC0976" w:rsidP="00EC0976">
      <w:pPr>
        <w:pStyle w:val="ListParagraph"/>
        <w:numPr>
          <w:ilvl w:val="0"/>
          <w:numId w:val="38"/>
        </w:numPr>
        <w:spacing w:before="0" w:after="200" w:line="276" w:lineRule="auto"/>
        <w:ind w:left="1440"/>
        <w:jc w:val="both"/>
        <w:rPr>
          <w:sz w:val="24"/>
        </w:rPr>
      </w:pPr>
      <w:r w:rsidRPr="009943FD">
        <w:rPr>
          <w:sz w:val="24"/>
        </w:rPr>
        <w:t>implement energy efficiency and emission reduction practices.</w:t>
      </w:r>
    </w:p>
    <w:p w:rsidR="006B4214" w:rsidRPr="009943FD" w:rsidRDefault="006B4214" w:rsidP="00DB02EA">
      <w:pPr>
        <w:pStyle w:val="Default"/>
        <w:jc w:val="both"/>
        <w:rPr>
          <w:rFonts w:ascii="Times New Roman" w:hAnsi="Times New Roman" w:cs="Times New Roman"/>
          <w:color w:val="FF0000"/>
          <w:sz w:val="36"/>
          <w:szCs w:val="36"/>
        </w:rPr>
      </w:pPr>
    </w:p>
    <w:p w:rsidR="006B4214" w:rsidRPr="009943FD" w:rsidRDefault="006B4214" w:rsidP="00DB02EA">
      <w:pPr>
        <w:spacing w:before="0" w:after="200" w:line="276" w:lineRule="auto"/>
        <w:jc w:val="both"/>
        <w:rPr>
          <w:color w:val="FF0000"/>
          <w:sz w:val="36"/>
          <w:szCs w:val="36"/>
        </w:rPr>
      </w:pPr>
    </w:p>
    <w:p w:rsidR="006B4214" w:rsidRPr="009943FD" w:rsidRDefault="00B2104C" w:rsidP="00DB02EA">
      <w:pPr>
        <w:spacing w:before="0" w:after="200" w:line="276" w:lineRule="auto"/>
        <w:jc w:val="both"/>
        <w:rPr>
          <w:sz w:val="24"/>
        </w:rPr>
      </w:pPr>
      <w:r w:rsidRPr="00B2104C">
        <w:rPr>
          <w:noProof/>
          <w:lang w:val="en-US" w:eastAsia="zh-TW"/>
        </w:rPr>
        <w:pict>
          <v:shapetype id="_x0000_t202" coordsize="21600,21600" o:spt="202" path="m,l,21600r21600,l21600,xe">
            <v:stroke joinstyle="miter"/>
            <v:path gradientshapeok="t" o:connecttype="rect"/>
          </v:shapetype>
          <v:shape id="_x0000_s1026" type="#_x0000_t202" style="position:absolute;left:0;text-align:left;margin-left:129.1pt;margin-top:563.1pt;width:326.7pt;height:88.9pt;z-index:251661312;mso-position-horizontal-relative:page;mso-position-vertical-relative:page;mso-width-relative:margin;v-text-anchor:middle" o:allowincell="f" filled="f" strokecolor="#622423" strokeweight="6pt">
            <v:stroke linestyle="thickThin"/>
            <v:textbox style="mso-next-textbox:#_x0000_s1026" inset="10.8pt,7.2pt,10.8pt,7.2pt">
              <w:txbxContent>
                <w:p w:rsidR="00DB02EA" w:rsidRDefault="00DB02EA" w:rsidP="006B4214">
                  <w:pPr>
                    <w:pStyle w:val="CM66"/>
                    <w:spacing w:line="253" w:lineRule="atLeast"/>
                    <w:jc w:val="center"/>
                  </w:pPr>
                </w:p>
                <w:p w:rsidR="00DB02EA" w:rsidRPr="00956ABD" w:rsidRDefault="00DB02EA" w:rsidP="006B4214">
                  <w:pPr>
                    <w:pStyle w:val="CM66"/>
                    <w:spacing w:line="253" w:lineRule="atLeast"/>
                    <w:jc w:val="center"/>
                    <w:rPr>
                      <w:i/>
                    </w:rPr>
                  </w:pPr>
                  <w:r>
                    <w:rPr>
                      <w:i/>
                    </w:rPr>
                    <w:t>Y</w:t>
                  </w:r>
                  <w:r w:rsidRPr="00956ABD">
                    <w:rPr>
                      <w:i/>
                    </w:rPr>
                    <w:t>our company name</w:t>
                  </w:r>
                  <w:r>
                    <w:rPr>
                      <w:i/>
                    </w:rPr>
                    <w:t xml:space="preserve"> and address</w:t>
                  </w:r>
                  <w:r w:rsidRPr="00956ABD">
                    <w:rPr>
                      <w:i/>
                    </w:rPr>
                    <w:t xml:space="preserve"> </w:t>
                  </w:r>
                </w:p>
                <w:p w:rsidR="00DB02EA" w:rsidRPr="0040083F" w:rsidRDefault="00DB02EA" w:rsidP="006B4214">
                  <w:pPr>
                    <w:pStyle w:val="CM66"/>
                    <w:spacing w:line="253" w:lineRule="atLeast"/>
                    <w:jc w:val="center"/>
                  </w:pPr>
                </w:p>
                <w:p w:rsidR="00DB02EA" w:rsidRPr="00C13B22" w:rsidRDefault="00DB02EA" w:rsidP="006B4214">
                  <w:pPr>
                    <w:pStyle w:val="CM66"/>
                    <w:spacing w:line="253" w:lineRule="atLeast"/>
                    <w:jc w:val="both"/>
                    <w:rPr>
                      <w:rFonts w:ascii="Cambria" w:hAnsi="Cambria" w:cs="Times New Roman"/>
                      <w:i/>
                      <w:iCs/>
                      <w:sz w:val="28"/>
                      <w:szCs w:val="28"/>
                    </w:rPr>
                  </w:pP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ab/>
                  </w:r>
                </w:p>
              </w:txbxContent>
            </v:textbox>
            <w10:wrap type="square" anchorx="page" anchory="page"/>
          </v:shape>
        </w:pict>
      </w:r>
    </w:p>
    <w:p w:rsidR="006B4214" w:rsidRPr="009943FD" w:rsidRDefault="006B4214" w:rsidP="00DB02EA">
      <w:pPr>
        <w:spacing w:before="0" w:after="200" w:line="276" w:lineRule="auto"/>
        <w:jc w:val="both"/>
        <w:rPr>
          <w:sz w:val="24"/>
        </w:rPr>
      </w:pPr>
    </w:p>
    <w:p w:rsidR="006B4214" w:rsidRPr="009943FD" w:rsidRDefault="006B4214" w:rsidP="00DB02EA">
      <w:pPr>
        <w:spacing w:before="0" w:after="200" w:line="276" w:lineRule="auto"/>
        <w:jc w:val="both"/>
        <w:rPr>
          <w:sz w:val="24"/>
        </w:rPr>
      </w:pPr>
    </w:p>
    <w:p w:rsidR="006B4214" w:rsidRPr="009943FD" w:rsidRDefault="006B4214" w:rsidP="00DB02EA">
      <w:pPr>
        <w:spacing w:before="0" w:after="200" w:line="276" w:lineRule="auto"/>
        <w:jc w:val="both"/>
        <w:rPr>
          <w:sz w:val="24"/>
        </w:rPr>
      </w:pPr>
    </w:p>
    <w:p w:rsidR="00DD22CA" w:rsidRDefault="00DD22CA" w:rsidP="00DB02EA">
      <w:pPr>
        <w:spacing w:before="0" w:after="200" w:line="276" w:lineRule="auto"/>
        <w:ind w:left="720"/>
        <w:jc w:val="both"/>
        <w:rPr>
          <w:sz w:val="24"/>
        </w:rPr>
      </w:pPr>
    </w:p>
    <w:p w:rsidR="006B4214" w:rsidRPr="009943FD" w:rsidRDefault="006B4214" w:rsidP="00DB02EA">
      <w:pPr>
        <w:spacing w:before="0" w:after="200" w:line="276" w:lineRule="auto"/>
        <w:jc w:val="both"/>
        <w:rPr>
          <w:color w:val="FF0000"/>
          <w:sz w:val="36"/>
          <w:szCs w:val="36"/>
        </w:rPr>
      </w:pPr>
    </w:p>
    <w:p w:rsidR="00EC0976" w:rsidRPr="009943FD" w:rsidRDefault="00EC0976" w:rsidP="00EC0976">
      <w:pPr>
        <w:pStyle w:val="CM7"/>
        <w:spacing w:line="253" w:lineRule="atLeast"/>
        <w:ind w:left="360"/>
        <w:jc w:val="both"/>
        <w:rPr>
          <w:rFonts w:ascii="Times New Roman" w:hAnsi="Times New Roman" w:cs="Times New Roman"/>
          <w:b/>
          <w:color w:val="000000"/>
          <w:sz w:val="22"/>
          <w:szCs w:val="22"/>
        </w:rPr>
      </w:pPr>
      <w:r w:rsidRPr="009943FD">
        <w:rPr>
          <w:rFonts w:ascii="Times New Roman" w:hAnsi="Times New Roman" w:cs="Times New Roman"/>
          <w:b/>
          <w:color w:val="000000"/>
          <w:sz w:val="22"/>
          <w:szCs w:val="22"/>
        </w:rPr>
        <w:t xml:space="preserve">Version Control </w:t>
      </w:r>
    </w:p>
    <w:p w:rsidR="00EC0976" w:rsidRDefault="00EC0976" w:rsidP="00EC0976">
      <w:pPr>
        <w:pStyle w:val="CM7"/>
        <w:spacing w:line="253" w:lineRule="atLeast"/>
        <w:ind w:left="360"/>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Version Control and document history:</w:t>
      </w:r>
      <w:r>
        <w:rPr>
          <w:rFonts w:ascii="Times New Roman" w:hAnsi="Times New Roman" w:cs="Times New Roman"/>
          <w:color w:val="000000"/>
          <w:sz w:val="22"/>
          <w:szCs w:val="22"/>
        </w:rPr>
        <w:t xml:space="preserve"> </w:t>
      </w:r>
      <w:r w:rsidRPr="009943FD">
        <w:rPr>
          <w:rFonts w:ascii="Times New Roman" w:hAnsi="Times New Roman" w:cs="Times New Roman"/>
          <w:color w:val="000000"/>
          <w:sz w:val="22"/>
          <w:szCs w:val="22"/>
        </w:rPr>
        <w:t>[</w:t>
      </w:r>
      <w:r>
        <w:rPr>
          <w:rFonts w:ascii="Times New Roman" w:hAnsi="Times New Roman" w:cs="Times New Roman"/>
          <w:color w:val="000000"/>
          <w:sz w:val="22"/>
          <w:szCs w:val="22"/>
        </w:rPr>
        <w:t xml:space="preserve">Ver. 1 </w:t>
      </w:r>
      <w:r w:rsidRPr="009943FD">
        <w:rPr>
          <w:rFonts w:ascii="Times New Roman" w:hAnsi="Times New Roman" w:cs="Times New Roman"/>
          <w:color w:val="000000"/>
          <w:sz w:val="22"/>
          <w:szCs w:val="22"/>
        </w:rPr>
        <w:t>Date: 1st Aug 202</w:t>
      </w:r>
      <w:r w:rsidR="0024359D">
        <w:rPr>
          <w:rFonts w:ascii="Times New Roman" w:hAnsi="Times New Roman" w:cs="Times New Roman"/>
          <w:color w:val="000000"/>
          <w:sz w:val="22"/>
          <w:szCs w:val="22"/>
        </w:rPr>
        <w:t>0</w:t>
      </w:r>
      <w:r w:rsidRPr="009943FD">
        <w:rPr>
          <w:rFonts w:ascii="Times New Roman" w:hAnsi="Times New Roman" w:cs="Times New Roman"/>
          <w:color w:val="000000"/>
          <w:sz w:val="22"/>
          <w:szCs w:val="22"/>
        </w:rPr>
        <w:t>]</w:t>
      </w:r>
      <w:r w:rsidRPr="009943FD">
        <w:rPr>
          <w:rFonts w:ascii="Times New Roman" w:hAnsi="Times New Roman" w:cs="Times New Roman"/>
          <w:color w:val="000000"/>
          <w:sz w:val="22"/>
          <w:szCs w:val="22"/>
        </w:rPr>
        <w:tab/>
      </w:r>
    </w:p>
    <w:p w:rsidR="00EC0976" w:rsidRPr="009943FD" w:rsidRDefault="00EC0976" w:rsidP="00EC0976">
      <w:pPr>
        <w:pStyle w:val="CM7"/>
        <w:spacing w:line="253" w:lineRule="atLeast"/>
        <w:ind w:left="360"/>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2020 – Summary of modifications made: [Version 1 completed. Version No: v.1.]</w:t>
      </w:r>
    </w:p>
    <w:p w:rsidR="006B4214" w:rsidRPr="00EC0976" w:rsidRDefault="00EC0976" w:rsidP="00EC0976">
      <w:pPr>
        <w:spacing w:before="0" w:after="200" w:line="276" w:lineRule="auto"/>
        <w:jc w:val="both"/>
        <w:rPr>
          <w:b/>
          <w:sz w:val="40"/>
          <w:szCs w:val="40"/>
        </w:rPr>
      </w:pPr>
      <w:r w:rsidRPr="009943FD">
        <w:br w:type="page"/>
      </w:r>
      <w:r w:rsidR="00732C66">
        <w:rPr>
          <w:b/>
          <w:sz w:val="40"/>
          <w:szCs w:val="40"/>
        </w:rPr>
        <w:lastRenderedPageBreak/>
        <w:t>CONTENTS</w:t>
      </w:r>
    </w:p>
    <w:p w:rsidR="00EC0976" w:rsidRPr="00EC0976" w:rsidRDefault="00B2104C">
      <w:pPr>
        <w:pStyle w:val="TOC1"/>
        <w:rPr>
          <w:rFonts w:ascii="Times New Roman" w:eastAsiaTheme="minorEastAsia" w:hAnsi="Times New Roman" w:cs="Times New Roman"/>
          <w:b w:val="0"/>
          <w:caps w:val="0"/>
          <w:sz w:val="22"/>
          <w:lang w:val="en-US" w:eastAsia="en-US"/>
        </w:rPr>
      </w:pPr>
      <w:r w:rsidRPr="00B2104C">
        <w:rPr>
          <w:rFonts w:ascii="Times New Roman" w:hAnsi="Times New Roman" w:cs="Times New Roman"/>
          <w:sz w:val="22"/>
        </w:rPr>
        <w:fldChar w:fldCharType="begin"/>
      </w:r>
      <w:r w:rsidR="006B4214" w:rsidRPr="00EC0976">
        <w:rPr>
          <w:rFonts w:ascii="Times New Roman" w:hAnsi="Times New Roman" w:cs="Times New Roman"/>
          <w:sz w:val="22"/>
        </w:rPr>
        <w:instrText xml:space="preserve"> TOC \o "1-3" \h \z \u </w:instrText>
      </w:r>
      <w:r w:rsidRPr="00B2104C">
        <w:rPr>
          <w:rFonts w:ascii="Times New Roman" w:hAnsi="Times New Roman" w:cs="Times New Roman"/>
          <w:sz w:val="22"/>
        </w:rPr>
        <w:fldChar w:fldCharType="separate"/>
      </w:r>
      <w:hyperlink w:anchor="_Toc46932067" w:history="1">
        <w:r w:rsidR="00EC0976" w:rsidRPr="00EC0976">
          <w:rPr>
            <w:rStyle w:val="Hyperlink"/>
            <w:rFonts w:ascii="Times New Roman" w:hAnsi="Times New Roman" w:cs="Times New Roman"/>
          </w:rPr>
          <w:t>SECTION 1.  POLICIES AND PROCEDURES</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_Toc46932067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3</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68" w:history="1">
        <w:r w:rsidR="00EC0976" w:rsidRPr="00EC0976">
          <w:rPr>
            <w:rStyle w:val="Hyperlink"/>
            <w:rFonts w:ascii="Times New Roman" w:hAnsi="Times New Roman" w:cs="Times New Roman"/>
          </w:rPr>
          <w:t>Emission Reduction (E.R.) PROGRAM</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_Toc46932068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3</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69" w:history="1">
        <w:r w:rsidR="00EC0976" w:rsidRPr="00EC0976">
          <w:rPr>
            <w:rStyle w:val="Hyperlink"/>
            <w:rFonts w:ascii="Times New Roman" w:hAnsi="Times New Roman" w:cs="Times New Roman"/>
          </w:rPr>
          <w:t>Environmental Monitoring</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_Toc46932069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4</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70" w:history="1">
        <w:r w:rsidR="00EC0976" w:rsidRPr="00EC0976">
          <w:rPr>
            <w:rStyle w:val="Hyperlink"/>
            <w:rFonts w:ascii="Times New Roman" w:hAnsi="Times New Roman" w:cs="Times New Roman"/>
          </w:rPr>
          <w:t>IMPLEMENTING e.r. POLICIES</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_Toc46932070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6</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71" w:history="1">
        <w:r w:rsidR="00EC0976" w:rsidRPr="00EC0976">
          <w:rPr>
            <w:rStyle w:val="Hyperlink"/>
            <w:rFonts w:ascii="Times New Roman" w:hAnsi="Times New Roman" w:cs="Times New Roman"/>
          </w:rPr>
          <w:t>Record Keeping</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_Toc46932071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6</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72" w:history="1">
        <w:r w:rsidR="00EC0976" w:rsidRPr="00EC0976">
          <w:rPr>
            <w:rStyle w:val="Hyperlink"/>
            <w:rFonts w:ascii="Times New Roman" w:hAnsi="Times New Roman" w:cs="Times New Roman"/>
          </w:rPr>
          <w:t>MANAGING ENVIRONMENTAL IMPACT FROM Equipment</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_Toc46932072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7</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73" w:history="1">
        <w:r w:rsidR="00EC0976" w:rsidRPr="00EC0976">
          <w:rPr>
            <w:rStyle w:val="Hyperlink"/>
            <w:rFonts w:ascii="Times New Roman" w:hAnsi="Times New Roman" w:cs="Times New Roman"/>
          </w:rPr>
          <w:t>MANAGING HAZARDOUS SUBSTANCES</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_Toc46932073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7</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74" w:history="1">
        <w:r w:rsidR="00EC0976" w:rsidRPr="00EC0976">
          <w:rPr>
            <w:rStyle w:val="Hyperlink"/>
            <w:rFonts w:ascii="Times New Roman" w:hAnsi="Times New Roman" w:cs="Times New Roman"/>
          </w:rPr>
          <w:t>Air Quality and Emissions</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_Toc46932074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8</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75" w:history="1">
        <w:r w:rsidR="00EC0976" w:rsidRPr="00EC0976">
          <w:rPr>
            <w:rStyle w:val="Hyperlink"/>
            <w:rFonts w:ascii="Times New Roman" w:hAnsi="Times New Roman" w:cs="Times New Roman"/>
          </w:rPr>
          <w:t>Waste Management and Recycling</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_Toc46932075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9</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76" w:history="1">
        <w:r w:rsidR="00EC0976" w:rsidRPr="00EC0976">
          <w:rPr>
            <w:rStyle w:val="Hyperlink"/>
            <w:rFonts w:ascii="Times New Roman" w:hAnsi="Times New Roman" w:cs="Times New Roman"/>
          </w:rPr>
          <w:t>Section 2.  Creating your Company Program</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_Toc46932076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10</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77" w:history="1">
        <w:r w:rsidR="00EC0976" w:rsidRPr="00EC0976">
          <w:rPr>
            <w:rStyle w:val="Hyperlink"/>
            <w:rFonts w:ascii="Times New Roman" w:hAnsi="Times New Roman" w:cs="Times New Roman"/>
          </w:rPr>
          <w:t>The steps involved</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_Toc46932077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11</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78" w:history="1">
        <w:r w:rsidR="00EC0976" w:rsidRPr="00EC0976">
          <w:rPr>
            <w:rStyle w:val="Hyperlink"/>
            <w:rFonts w:ascii="Times New Roman" w:hAnsi="Times New Roman" w:cs="Times New Roman"/>
          </w:rPr>
          <w:t>analyse and create documents</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_Toc46932078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11</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79" w:history="1">
        <w:r w:rsidR="00EC0976" w:rsidRPr="00EC0976">
          <w:rPr>
            <w:rStyle w:val="Hyperlink"/>
            <w:rFonts w:ascii="Times New Roman" w:hAnsi="Times New Roman" w:cs="Times New Roman"/>
          </w:rPr>
          <w:t>Lighting</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_Toc46932079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12</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80" w:history="1">
        <w:r w:rsidR="00EC0976" w:rsidRPr="00EC0976">
          <w:rPr>
            <w:rStyle w:val="Hyperlink"/>
            <w:rFonts w:ascii="Times New Roman" w:hAnsi="Times New Roman" w:cs="Times New Roman"/>
          </w:rPr>
          <w:t>Equipment</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_Toc46932080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12</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81" w:history="1">
        <w:r w:rsidR="00EC0976" w:rsidRPr="00EC0976">
          <w:rPr>
            <w:rStyle w:val="Hyperlink"/>
            <w:rFonts w:ascii="Times New Roman" w:hAnsi="Times New Roman" w:cs="Times New Roman"/>
          </w:rPr>
          <w:t>Heating, ventilation and air-conditioning (HVAC)</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_Toc46932081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13</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82" w:history="1">
        <w:r w:rsidR="00EC0976" w:rsidRPr="00EC0976">
          <w:rPr>
            <w:rStyle w:val="Hyperlink"/>
            <w:rFonts w:ascii="Times New Roman" w:hAnsi="Times New Roman" w:cs="Times New Roman"/>
          </w:rPr>
          <w:t>Electricity use</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_Toc46932082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14</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83" w:history="1">
        <w:r w:rsidR="00EC0976" w:rsidRPr="00EC0976">
          <w:rPr>
            <w:rStyle w:val="Hyperlink"/>
            <w:rFonts w:ascii="Times New Roman" w:hAnsi="Times New Roman" w:cs="Times New Roman"/>
          </w:rPr>
          <w:t>Vehicles</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_Toc46932083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14</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84" w:history="1">
        <w:r w:rsidR="00EC0976" w:rsidRPr="00EC0976">
          <w:rPr>
            <w:rStyle w:val="Hyperlink"/>
            <w:rFonts w:ascii="Times New Roman" w:hAnsi="Times New Roman" w:cs="Times New Roman"/>
          </w:rPr>
          <w:t>Emission REDUCTION INSPECTION REPORT</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_Toc46932084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15</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85" w:history="1">
        <w:r w:rsidR="00EC0976" w:rsidRPr="00EC0976">
          <w:rPr>
            <w:rStyle w:val="Hyperlink"/>
            <w:rFonts w:ascii="Times New Roman" w:hAnsi="Times New Roman" w:cs="Times New Roman"/>
          </w:rPr>
          <w:t>1.</w:t>
        </w:r>
        <w:r w:rsidR="00EC0976" w:rsidRPr="00EC0976">
          <w:rPr>
            <w:rFonts w:ascii="Times New Roman" w:eastAsiaTheme="minorEastAsia" w:hAnsi="Times New Roman" w:cs="Times New Roman"/>
            <w:b w:val="0"/>
            <w:caps w:val="0"/>
            <w:sz w:val="22"/>
            <w:lang w:val="en-US" w:eastAsia="en-US"/>
          </w:rPr>
          <w:tab/>
        </w:r>
        <w:r w:rsidR="00EC0976" w:rsidRPr="00EC0976">
          <w:rPr>
            <w:rStyle w:val="Hyperlink"/>
            <w:rFonts w:ascii="Times New Roman" w:hAnsi="Times New Roman" w:cs="Times New Roman"/>
          </w:rPr>
          <w:t>Lighting</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_Toc46932085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15</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86" w:history="1">
        <w:r w:rsidR="00EC0976" w:rsidRPr="00EC0976">
          <w:rPr>
            <w:rStyle w:val="Hyperlink"/>
            <w:rFonts w:ascii="Times New Roman" w:hAnsi="Times New Roman" w:cs="Times New Roman"/>
          </w:rPr>
          <w:t>2.</w:t>
        </w:r>
        <w:r w:rsidR="00EC0976" w:rsidRPr="00EC0976">
          <w:rPr>
            <w:rFonts w:ascii="Times New Roman" w:eastAsiaTheme="minorEastAsia" w:hAnsi="Times New Roman" w:cs="Times New Roman"/>
            <w:b w:val="0"/>
            <w:caps w:val="0"/>
            <w:sz w:val="22"/>
            <w:lang w:val="en-US" w:eastAsia="en-US"/>
          </w:rPr>
          <w:tab/>
        </w:r>
        <w:r w:rsidR="00EC0976" w:rsidRPr="00EC0976">
          <w:rPr>
            <w:rStyle w:val="Hyperlink"/>
            <w:rFonts w:ascii="Times New Roman" w:hAnsi="Times New Roman" w:cs="Times New Roman"/>
          </w:rPr>
          <w:t>Equipment</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_Toc46932086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15</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87" w:history="1">
        <w:r w:rsidR="00EC0976" w:rsidRPr="00EC0976">
          <w:rPr>
            <w:rStyle w:val="Hyperlink"/>
            <w:rFonts w:ascii="Times New Roman" w:hAnsi="Times New Roman" w:cs="Times New Roman"/>
          </w:rPr>
          <w:t>3.</w:t>
        </w:r>
        <w:r w:rsidR="00EC0976" w:rsidRPr="00EC0976">
          <w:rPr>
            <w:rFonts w:ascii="Times New Roman" w:eastAsiaTheme="minorEastAsia" w:hAnsi="Times New Roman" w:cs="Times New Roman"/>
            <w:b w:val="0"/>
            <w:caps w:val="0"/>
            <w:sz w:val="22"/>
            <w:lang w:val="en-US" w:eastAsia="en-US"/>
          </w:rPr>
          <w:tab/>
        </w:r>
        <w:r w:rsidR="00EC0976" w:rsidRPr="00EC0976">
          <w:rPr>
            <w:rStyle w:val="Hyperlink"/>
            <w:rFonts w:ascii="Times New Roman" w:hAnsi="Times New Roman" w:cs="Times New Roman"/>
          </w:rPr>
          <w:t>Heating, ventilation and air-conditioning (HVAC)</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_Toc46932087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15</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88" w:history="1">
        <w:r w:rsidR="00EC0976" w:rsidRPr="00EC0976">
          <w:rPr>
            <w:rStyle w:val="Hyperlink"/>
            <w:rFonts w:ascii="Times New Roman" w:hAnsi="Times New Roman" w:cs="Times New Roman"/>
          </w:rPr>
          <w:t>4.</w:t>
        </w:r>
        <w:r w:rsidR="00EC0976" w:rsidRPr="00EC0976">
          <w:rPr>
            <w:rFonts w:ascii="Times New Roman" w:eastAsiaTheme="minorEastAsia" w:hAnsi="Times New Roman" w:cs="Times New Roman"/>
            <w:b w:val="0"/>
            <w:caps w:val="0"/>
            <w:sz w:val="22"/>
            <w:lang w:val="en-US" w:eastAsia="en-US"/>
          </w:rPr>
          <w:tab/>
        </w:r>
        <w:r w:rsidR="00EC0976" w:rsidRPr="00EC0976">
          <w:rPr>
            <w:rStyle w:val="Hyperlink"/>
            <w:rFonts w:ascii="Times New Roman" w:hAnsi="Times New Roman" w:cs="Times New Roman"/>
          </w:rPr>
          <w:t>Electricity use</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_Toc46932088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16</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89" w:history="1">
        <w:r w:rsidR="00EC0976" w:rsidRPr="00EC0976">
          <w:rPr>
            <w:rStyle w:val="Hyperlink"/>
            <w:rFonts w:ascii="Times New Roman" w:hAnsi="Times New Roman" w:cs="Times New Roman"/>
          </w:rPr>
          <w:t>5.</w:t>
        </w:r>
        <w:r w:rsidR="00EC0976" w:rsidRPr="00EC0976">
          <w:rPr>
            <w:rFonts w:ascii="Times New Roman" w:eastAsiaTheme="minorEastAsia" w:hAnsi="Times New Roman" w:cs="Times New Roman"/>
            <w:b w:val="0"/>
            <w:caps w:val="0"/>
            <w:sz w:val="22"/>
            <w:lang w:val="en-US" w:eastAsia="en-US"/>
          </w:rPr>
          <w:tab/>
        </w:r>
        <w:r w:rsidR="00EC0976" w:rsidRPr="00EC0976">
          <w:rPr>
            <w:rStyle w:val="Hyperlink"/>
            <w:rFonts w:ascii="Times New Roman" w:hAnsi="Times New Roman" w:cs="Times New Roman"/>
          </w:rPr>
          <w:t>Waste</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_Toc46932089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17</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90" w:history="1">
        <w:r w:rsidR="00EC0976" w:rsidRPr="00EC0976">
          <w:rPr>
            <w:rStyle w:val="Hyperlink"/>
            <w:rFonts w:ascii="Times New Roman" w:hAnsi="Times New Roman" w:cs="Times New Roman"/>
          </w:rPr>
          <w:t>6.</w:t>
        </w:r>
        <w:r w:rsidR="00EC0976" w:rsidRPr="00EC0976">
          <w:rPr>
            <w:rFonts w:ascii="Times New Roman" w:eastAsiaTheme="minorEastAsia" w:hAnsi="Times New Roman" w:cs="Times New Roman"/>
            <w:b w:val="0"/>
            <w:caps w:val="0"/>
            <w:sz w:val="22"/>
            <w:lang w:val="en-US" w:eastAsia="en-US"/>
          </w:rPr>
          <w:tab/>
        </w:r>
        <w:r w:rsidR="00EC0976" w:rsidRPr="00EC0976">
          <w:rPr>
            <w:rStyle w:val="Hyperlink"/>
            <w:rFonts w:ascii="Times New Roman" w:hAnsi="Times New Roman" w:cs="Times New Roman"/>
          </w:rPr>
          <w:t>vehicles</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_Toc46932090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17</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91" w:history="1">
        <w:r w:rsidR="00EC0976" w:rsidRPr="00EC0976">
          <w:rPr>
            <w:rStyle w:val="Hyperlink"/>
            <w:rFonts w:ascii="Times New Roman" w:hAnsi="Times New Roman" w:cs="Times New Roman"/>
          </w:rPr>
          <w:t>7.</w:t>
        </w:r>
        <w:r w:rsidR="00EC0976" w:rsidRPr="00EC0976">
          <w:rPr>
            <w:rFonts w:ascii="Times New Roman" w:eastAsiaTheme="minorEastAsia" w:hAnsi="Times New Roman" w:cs="Times New Roman"/>
            <w:b w:val="0"/>
            <w:caps w:val="0"/>
            <w:sz w:val="22"/>
            <w:lang w:val="en-US" w:eastAsia="en-US"/>
          </w:rPr>
          <w:tab/>
        </w:r>
        <w:r w:rsidR="00EC0976" w:rsidRPr="00EC0976">
          <w:rPr>
            <w:rStyle w:val="Hyperlink"/>
            <w:rFonts w:ascii="Times New Roman" w:hAnsi="Times New Roman" w:cs="Times New Roman"/>
          </w:rPr>
          <w:t>Water</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_Toc46932091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17</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92" w:history="1">
        <w:r w:rsidR="00EC0976" w:rsidRPr="00EC0976">
          <w:rPr>
            <w:rStyle w:val="Hyperlink"/>
            <w:rFonts w:ascii="Times New Roman" w:hAnsi="Times New Roman" w:cs="Times New Roman"/>
          </w:rPr>
          <w:t>Emission REDUCTION ACTION PLAN</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_Toc46932092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19</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93" w:history="1">
        <w:r w:rsidR="00EC0976" w:rsidRPr="00EC0976">
          <w:rPr>
            <w:rStyle w:val="Hyperlink"/>
            <w:rFonts w:ascii="Times New Roman" w:hAnsi="Times New Roman" w:cs="Times New Roman"/>
          </w:rPr>
          <w:t>eMISSION REDUCTION MEETING</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_Toc46932093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20</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94" w:history="1">
        <w:r w:rsidR="00EC0976" w:rsidRPr="00EC0976">
          <w:rPr>
            <w:rStyle w:val="Hyperlink"/>
            <w:rFonts w:ascii="Times New Roman" w:hAnsi="Times New Roman" w:cs="Times New Roman"/>
          </w:rPr>
          <w:t>eMISSION REDUCTION (E.R.) MEETING</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_Toc46932094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20</w:t>
        </w:r>
        <w:r w:rsidRPr="00EC0976">
          <w:rPr>
            <w:rFonts w:ascii="Times New Roman" w:hAnsi="Times New Roman" w:cs="Times New Roman"/>
            <w:webHidden/>
          </w:rPr>
          <w:fldChar w:fldCharType="end"/>
        </w:r>
      </w:hyperlink>
    </w:p>
    <w:p w:rsidR="00EC0976" w:rsidRPr="00EC0976" w:rsidRDefault="00B2104C">
      <w:pPr>
        <w:pStyle w:val="TOC1"/>
        <w:rPr>
          <w:rFonts w:ascii="Times New Roman" w:eastAsiaTheme="minorEastAsia" w:hAnsi="Times New Roman" w:cs="Times New Roman"/>
          <w:b w:val="0"/>
          <w:caps w:val="0"/>
          <w:sz w:val="22"/>
          <w:lang w:val="en-US" w:eastAsia="en-US"/>
        </w:rPr>
      </w:pPr>
      <w:hyperlink w:anchor="_Toc46932095" w:history="1">
        <w:r w:rsidR="00EC0976" w:rsidRPr="00EC0976">
          <w:rPr>
            <w:rStyle w:val="Hyperlink"/>
            <w:rFonts w:ascii="Times New Roman" w:hAnsi="Times New Roman" w:cs="Times New Roman"/>
          </w:rPr>
          <w:t>EQUIPMENT eMISSION REDUCTION REPORT</w:t>
        </w:r>
        <w:r w:rsidR="00EC0976" w:rsidRPr="00EC0976">
          <w:rPr>
            <w:rFonts w:ascii="Times New Roman" w:hAnsi="Times New Roman" w:cs="Times New Roman"/>
            <w:webHidden/>
          </w:rPr>
          <w:tab/>
        </w:r>
        <w:r w:rsidRPr="00EC0976">
          <w:rPr>
            <w:rFonts w:ascii="Times New Roman" w:hAnsi="Times New Roman" w:cs="Times New Roman"/>
            <w:webHidden/>
          </w:rPr>
          <w:fldChar w:fldCharType="begin"/>
        </w:r>
        <w:r w:rsidR="00EC0976" w:rsidRPr="00EC0976">
          <w:rPr>
            <w:rFonts w:ascii="Times New Roman" w:hAnsi="Times New Roman" w:cs="Times New Roman"/>
            <w:webHidden/>
          </w:rPr>
          <w:instrText xml:space="preserve"> PAGEREF _Toc46932095 \h </w:instrText>
        </w:r>
        <w:r w:rsidRPr="00EC0976">
          <w:rPr>
            <w:rFonts w:ascii="Times New Roman" w:hAnsi="Times New Roman" w:cs="Times New Roman"/>
            <w:webHidden/>
          </w:rPr>
        </w:r>
        <w:r w:rsidRPr="00EC0976">
          <w:rPr>
            <w:rFonts w:ascii="Times New Roman" w:hAnsi="Times New Roman" w:cs="Times New Roman"/>
            <w:webHidden/>
          </w:rPr>
          <w:fldChar w:fldCharType="separate"/>
        </w:r>
        <w:r w:rsidR="00EC0976" w:rsidRPr="00EC0976">
          <w:rPr>
            <w:rFonts w:ascii="Times New Roman" w:hAnsi="Times New Roman" w:cs="Times New Roman"/>
            <w:webHidden/>
          </w:rPr>
          <w:t>21</w:t>
        </w:r>
        <w:r w:rsidRPr="00EC0976">
          <w:rPr>
            <w:rFonts w:ascii="Times New Roman" w:hAnsi="Times New Roman" w:cs="Times New Roman"/>
            <w:webHidden/>
          </w:rPr>
          <w:fldChar w:fldCharType="end"/>
        </w:r>
      </w:hyperlink>
    </w:p>
    <w:p w:rsidR="006B4214" w:rsidRPr="00EC0976" w:rsidRDefault="00B2104C" w:rsidP="00DB02EA">
      <w:pPr>
        <w:jc w:val="both"/>
      </w:pPr>
      <w:r w:rsidRPr="00EC0976">
        <w:rPr>
          <w:szCs w:val="22"/>
        </w:rPr>
        <w:fldChar w:fldCharType="end"/>
      </w:r>
    </w:p>
    <w:p w:rsidR="006B4214" w:rsidRPr="00EC0976" w:rsidRDefault="006B4214" w:rsidP="00DB02EA">
      <w:pPr>
        <w:jc w:val="both"/>
        <w:rPr>
          <w:sz w:val="24"/>
        </w:rPr>
      </w:pPr>
    </w:p>
    <w:p w:rsidR="00EC0976" w:rsidRPr="00EC0976" w:rsidRDefault="00EC0976" w:rsidP="00DB02EA">
      <w:pPr>
        <w:pStyle w:val="Heading1"/>
        <w:numPr>
          <w:ilvl w:val="0"/>
          <w:numId w:val="0"/>
        </w:numPr>
        <w:jc w:val="both"/>
      </w:pPr>
    </w:p>
    <w:p w:rsidR="006B4214" w:rsidRPr="009943FD" w:rsidRDefault="000C7D76" w:rsidP="00DB02EA">
      <w:pPr>
        <w:pStyle w:val="Heading1"/>
        <w:numPr>
          <w:ilvl w:val="0"/>
          <w:numId w:val="0"/>
        </w:numPr>
        <w:jc w:val="both"/>
      </w:pPr>
      <w:bookmarkStart w:id="0" w:name="_Toc46932067"/>
      <w:r>
        <w:t xml:space="preserve">SECTION 1. </w:t>
      </w:r>
      <w:r w:rsidR="00DD22CA">
        <w:t xml:space="preserve"> POLIC</w:t>
      </w:r>
      <w:r>
        <w:t>IES AND PROCEDURES</w:t>
      </w:r>
      <w:bookmarkEnd w:id="0"/>
    </w:p>
    <w:p w:rsidR="006B4214" w:rsidRPr="009943FD" w:rsidRDefault="006B4214" w:rsidP="00DB02EA">
      <w:pPr>
        <w:pStyle w:val="CM60"/>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[Your Company] accepts responsibility for the harmful effects its operations may have on both the local and global environment and is committed to reducing them by following industry best practices for minimising the impact of its activities upon the environment. The major points of its strategy to achieve this are:</w:t>
      </w:r>
    </w:p>
    <w:p w:rsidR="006B4214" w:rsidRPr="009943FD" w:rsidRDefault="006B4214" w:rsidP="00DB02EA">
      <w:pPr>
        <w:pStyle w:val="Default"/>
        <w:numPr>
          <w:ilvl w:val="0"/>
          <w:numId w:val="22"/>
        </w:numPr>
        <w:jc w:val="both"/>
        <w:rPr>
          <w:rFonts w:ascii="Times New Roman" w:hAnsi="Times New Roman" w:cs="Times New Roman"/>
          <w:sz w:val="22"/>
          <w:szCs w:val="22"/>
        </w:rPr>
      </w:pPr>
      <w:r w:rsidRPr="009943FD">
        <w:rPr>
          <w:rFonts w:ascii="Times New Roman" w:hAnsi="Times New Roman" w:cs="Times New Roman"/>
          <w:sz w:val="22"/>
          <w:szCs w:val="22"/>
        </w:rPr>
        <w:t>Minimise waste by evaluating operations and ensuring they are as energy efficient as possible.</w:t>
      </w:r>
    </w:p>
    <w:p w:rsidR="006B4214" w:rsidRPr="009943FD" w:rsidRDefault="006B4214" w:rsidP="00DB02EA">
      <w:pPr>
        <w:pStyle w:val="Default"/>
        <w:numPr>
          <w:ilvl w:val="0"/>
          <w:numId w:val="22"/>
        </w:numPr>
        <w:jc w:val="both"/>
        <w:rPr>
          <w:rFonts w:ascii="Times New Roman" w:hAnsi="Times New Roman" w:cs="Times New Roman"/>
          <w:sz w:val="22"/>
          <w:szCs w:val="22"/>
        </w:rPr>
      </w:pPr>
      <w:r w:rsidRPr="009943FD">
        <w:rPr>
          <w:rFonts w:ascii="Times New Roman" w:hAnsi="Times New Roman" w:cs="Times New Roman"/>
          <w:sz w:val="22"/>
          <w:szCs w:val="22"/>
        </w:rPr>
        <w:t>Minimise greenhouse gas emissions through the selection of equipment and their use in order to reduce their power consumption.</w:t>
      </w:r>
    </w:p>
    <w:p w:rsidR="006B4214" w:rsidRPr="009943FD" w:rsidRDefault="006B4214" w:rsidP="00DB02EA">
      <w:pPr>
        <w:pStyle w:val="Default"/>
        <w:numPr>
          <w:ilvl w:val="0"/>
          <w:numId w:val="22"/>
        </w:numPr>
        <w:jc w:val="both"/>
        <w:rPr>
          <w:rFonts w:ascii="Times New Roman" w:hAnsi="Times New Roman" w:cs="Times New Roman"/>
          <w:sz w:val="22"/>
          <w:szCs w:val="22"/>
        </w:rPr>
      </w:pPr>
      <w:r w:rsidRPr="009943FD">
        <w:rPr>
          <w:rFonts w:ascii="Times New Roman" w:hAnsi="Times New Roman" w:cs="Times New Roman"/>
          <w:sz w:val="22"/>
          <w:szCs w:val="22"/>
        </w:rPr>
        <w:t>Promote recycling both internally and externally amongst customers and suppliers.</w:t>
      </w:r>
    </w:p>
    <w:p w:rsidR="006B4214" w:rsidRPr="009943FD" w:rsidRDefault="006B4214" w:rsidP="00DB02EA">
      <w:pPr>
        <w:pStyle w:val="Default"/>
        <w:numPr>
          <w:ilvl w:val="0"/>
          <w:numId w:val="22"/>
        </w:numPr>
        <w:jc w:val="both"/>
        <w:rPr>
          <w:rFonts w:ascii="Times New Roman" w:hAnsi="Times New Roman" w:cs="Times New Roman"/>
          <w:sz w:val="22"/>
          <w:szCs w:val="22"/>
        </w:rPr>
      </w:pPr>
      <w:r w:rsidRPr="009943FD">
        <w:rPr>
          <w:rFonts w:ascii="Times New Roman" w:hAnsi="Times New Roman" w:cs="Times New Roman"/>
          <w:sz w:val="22"/>
          <w:szCs w:val="22"/>
        </w:rPr>
        <w:t>Use materials in such a way that will minimise their environmental impact.</w:t>
      </w:r>
    </w:p>
    <w:p w:rsidR="006B4214" w:rsidRPr="009943FD" w:rsidRDefault="006B4214" w:rsidP="00DB02EA">
      <w:pPr>
        <w:pStyle w:val="Default"/>
        <w:numPr>
          <w:ilvl w:val="0"/>
          <w:numId w:val="22"/>
        </w:numPr>
        <w:jc w:val="both"/>
        <w:rPr>
          <w:rFonts w:ascii="Times New Roman" w:hAnsi="Times New Roman" w:cs="Times New Roman"/>
          <w:sz w:val="22"/>
          <w:szCs w:val="22"/>
        </w:rPr>
      </w:pPr>
      <w:r w:rsidRPr="009943FD">
        <w:rPr>
          <w:rFonts w:ascii="Times New Roman" w:hAnsi="Times New Roman" w:cs="Times New Roman"/>
          <w:sz w:val="22"/>
          <w:szCs w:val="22"/>
        </w:rPr>
        <w:t>Meet or exceed all the environmental legislation that relates to the Company.</w:t>
      </w:r>
    </w:p>
    <w:p w:rsidR="006B4214" w:rsidRPr="009943FD" w:rsidRDefault="006B4214" w:rsidP="00DB02EA">
      <w:pPr>
        <w:pStyle w:val="Default"/>
        <w:numPr>
          <w:ilvl w:val="0"/>
          <w:numId w:val="22"/>
        </w:numPr>
        <w:jc w:val="both"/>
        <w:rPr>
          <w:rFonts w:ascii="Times New Roman" w:hAnsi="Times New Roman" w:cs="Times New Roman"/>
          <w:sz w:val="22"/>
          <w:szCs w:val="22"/>
        </w:rPr>
      </w:pPr>
      <w:r w:rsidRPr="009943FD">
        <w:rPr>
          <w:rFonts w:ascii="Times New Roman" w:hAnsi="Times New Roman" w:cs="Times New Roman"/>
          <w:sz w:val="22"/>
          <w:szCs w:val="22"/>
        </w:rPr>
        <w:t>[Your Company] will observe its impact on the environment and undertake ongoing improvement.</w:t>
      </w:r>
    </w:p>
    <w:p w:rsidR="006B4214" w:rsidRPr="009943FD" w:rsidRDefault="006B4214" w:rsidP="00DB02EA">
      <w:pPr>
        <w:pStyle w:val="Default"/>
        <w:numPr>
          <w:ilvl w:val="0"/>
          <w:numId w:val="22"/>
        </w:numPr>
        <w:jc w:val="both"/>
        <w:rPr>
          <w:rFonts w:ascii="Times New Roman" w:hAnsi="Times New Roman" w:cs="Times New Roman"/>
          <w:sz w:val="22"/>
          <w:szCs w:val="22"/>
        </w:rPr>
      </w:pPr>
      <w:r w:rsidRPr="009943FD">
        <w:rPr>
          <w:rFonts w:ascii="Times New Roman" w:hAnsi="Times New Roman" w:cs="Times New Roman"/>
          <w:sz w:val="22"/>
          <w:szCs w:val="22"/>
        </w:rPr>
        <w:t>[Your Company] will comply with all relevant environmental legislation.</w:t>
      </w:r>
    </w:p>
    <w:p w:rsidR="006B4214" w:rsidRPr="009943FD" w:rsidRDefault="006B4214" w:rsidP="00DB02EA">
      <w:pPr>
        <w:pStyle w:val="Default"/>
        <w:numPr>
          <w:ilvl w:val="0"/>
          <w:numId w:val="22"/>
        </w:numPr>
        <w:jc w:val="both"/>
        <w:rPr>
          <w:rFonts w:ascii="Times New Roman" w:hAnsi="Times New Roman" w:cs="Times New Roman"/>
          <w:sz w:val="22"/>
          <w:szCs w:val="22"/>
        </w:rPr>
      </w:pPr>
      <w:r w:rsidRPr="009943FD">
        <w:rPr>
          <w:rFonts w:ascii="Times New Roman" w:hAnsi="Times New Roman" w:cs="Times New Roman"/>
          <w:sz w:val="22"/>
          <w:szCs w:val="22"/>
        </w:rPr>
        <w:t>[Your Company] will undertake to raise staff awareness of environmental issues and enlist their support in improving energy efficiency.</w:t>
      </w:r>
    </w:p>
    <w:p w:rsidR="006B4214" w:rsidRPr="009943FD" w:rsidRDefault="006B4214" w:rsidP="00DB02EA">
      <w:pPr>
        <w:pStyle w:val="Default"/>
        <w:numPr>
          <w:ilvl w:val="0"/>
          <w:numId w:val="22"/>
        </w:numPr>
        <w:jc w:val="both"/>
        <w:rPr>
          <w:rFonts w:ascii="Times New Roman" w:hAnsi="Times New Roman" w:cs="Times New Roman"/>
          <w:sz w:val="22"/>
          <w:szCs w:val="22"/>
        </w:rPr>
      </w:pPr>
      <w:r w:rsidRPr="009943FD">
        <w:rPr>
          <w:rFonts w:ascii="Times New Roman" w:hAnsi="Times New Roman" w:cs="Times New Roman"/>
          <w:sz w:val="22"/>
          <w:szCs w:val="22"/>
        </w:rPr>
        <w:t>[Your Company] will encourage the adoption of similar principles by its suppliers and other stakeholders.</w:t>
      </w:r>
    </w:p>
    <w:p w:rsidR="006B4214" w:rsidRPr="009943FD" w:rsidRDefault="006B4214" w:rsidP="00DB02EA">
      <w:pPr>
        <w:pStyle w:val="Default"/>
        <w:ind w:left="720"/>
        <w:jc w:val="both"/>
        <w:rPr>
          <w:rFonts w:ascii="Times New Roman" w:hAnsi="Times New Roman" w:cs="Times New Roman"/>
          <w:sz w:val="22"/>
          <w:szCs w:val="22"/>
        </w:rPr>
      </w:pPr>
    </w:p>
    <w:p w:rsidR="006B4214" w:rsidRPr="009943FD" w:rsidRDefault="006B4214" w:rsidP="00DB02EA">
      <w:pPr>
        <w:pStyle w:val="Default"/>
        <w:ind w:left="720"/>
        <w:jc w:val="both"/>
        <w:rPr>
          <w:rFonts w:ascii="Times New Roman" w:hAnsi="Times New Roman" w:cs="Times New Roman"/>
          <w:sz w:val="22"/>
          <w:szCs w:val="22"/>
        </w:rPr>
      </w:pPr>
    </w:p>
    <w:p w:rsidR="006B4214" w:rsidRPr="009943FD" w:rsidRDefault="006B4214" w:rsidP="00DB02EA">
      <w:pPr>
        <w:pStyle w:val="CM60"/>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[Your Company] has a commitment to the environment and this forms an important element of the business’s strategy and quality management principles. </w:t>
      </w:r>
    </w:p>
    <w:p w:rsidR="006B4214" w:rsidRPr="009943FD" w:rsidRDefault="006B4214" w:rsidP="00DB02EA">
      <w:pPr>
        <w:pStyle w:val="CM60"/>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Management Strategies will include: </w:t>
      </w:r>
    </w:p>
    <w:p w:rsidR="006B4214" w:rsidRPr="009943FD" w:rsidRDefault="006B4214" w:rsidP="00DB02EA">
      <w:pPr>
        <w:pStyle w:val="Default"/>
        <w:numPr>
          <w:ilvl w:val="0"/>
          <w:numId w:val="22"/>
        </w:numPr>
        <w:jc w:val="both"/>
        <w:rPr>
          <w:rFonts w:ascii="Times New Roman" w:hAnsi="Times New Roman" w:cs="Times New Roman"/>
          <w:sz w:val="22"/>
          <w:szCs w:val="22"/>
        </w:rPr>
      </w:pPr>
      <w:r w:rsidRPr="009943FD">
        <w:rPr>
          <w:rFonts w:ascii="Times New Roman" w:hAnsi="Times New Roman" w:cs="Times New Roman"/>
          <w:sz w:val="22"/>
          <w:szCs w:val="22"/>
        </w:rPr>
        <w:t>achieve continual environmental improvement through implementing a policy with objectives and targets to minimise our environmental footprint by working with staff and other stakeholders on pollution prevention practices in compliance with legal and other requirements.</w:t>
      </w:r>
    </w:p>
    <w:p w:rsidR="006B4214" w:rsidRPr="009943FD" w:rsidRDefault="006B4214" w:rsidP="00DB02EA">
      <w:pPr>
        <w:pStyle w:val="Default"/>
        <w:numPr>
          <w:ilvl w:val="0"/>
          <w:numId w:val="22"/>
        </w:numPr>
        <w:jc w:val="both"/>
        <w:rPr>
          <w:rFonts w:ascii="Times New Roman" w:hAnsi="Times New Roman" w:cs="Times New Roman"/>
          <w:sz w:val="22"/>
          <w:szCs w:val="22"/>
        </w:rPr>
      </w:pPr>
      <w:r w:rsidRPr="009943FD">
        <w:rPr>
          <w:rFonts w:ascii="Times New Roman" w:hAnsi="Times New Roman" w:cs="Times New Roman"/>
          <w:sz w:val="22"/>
          <w:szCs w:val="22"/>
        </w:rPr>
        <w:t xml:space="preserve">ensuring environment management principles are included in all organisational planning activities; </w:t>
      </w:r>
    </w:p>
    <w:p w:rsidR="006B4214" w:rsidRPr="009943FD" w:rsidRDefault="006B4214" w:rsidP="00DB02EA">
      <w:pPr>
        <w:pStyle w:val="Default"/>
        <w:numPr>
          <w:ilvl w:val="0"/>
          <w:numId w:val="22"/>
        </w:numPr>
        <w:jc w:val="both"/>
        <w:rPr>
          <w:rFonts w:ascii="Times New Roman" w:hAnsi="Times New Roman" w:cs="Times New Roman"/>
          <w:sz w:val="22"/>
          <w:szCs w:val="22"/>
        </w:rPr>
      </w:pPr>
      <w:r w:rsidRPr="009943FD">
        <w:rPr>
          <w:rFonts w:ascii="Times New Roman" w:hAnsi="Times New Roman" w:cs="Times New Roman"/>
          <w:sz w:val="22"/>
          <w:szCs w:val="22"/>
        </w:rPr>
        <w:t xml:space="preserve">providing environmental awareness in the management and training to all of our workers; </w:t>
      </w:r>
    </w:p>
    <w:p w:rsidR="006B4214" w:rsidRPr="009943FD" w:rsidRDefault="006B4214" w:rsidP="00DB02EA">
      <w:pPr>
        <w:pStyle w:val="Default"/>
        <w:numPr>
          <w:ilvl w:val="0"/>
          <w:numId w:val="22"/>
        </w:numPr>
        <w:jc w:val="both"/>
        <w:rPr>
          <w:rFonts w:ascii="Times New Roman" w:hAnsi="Times New Roman" w:cs="Times New Roman"/>
          <w:sz w:val="22"/>
          <w:szCs w:val="22"/>
        </w:rPr>
      </w:pPr>
      <w:r w:rsidRPr="009943FD">
        <w:rPr>
          <w:rFonts w:ascii="Times New Roman" w:hAnsi="Times New Roman" w:cs="Times New Roman"/>
          <w:sz w:val="22"/>
          <w:szCs w:val="22"/>
        </w:rPr>
        <w:t xml:space="preserve">consulting with workers and other parties to improve decision making on environment matters; </w:t>
      </w:r>
    </w:p>
    <w:p w:rsidR="006B4214" w:rsidRPr="009943FD" w:rsidRDefault="006B4214" w:rsidP="00DB02EA">
      <w:pPr>
        <w:pStyle w:val="Default"/>
        <w:numPr>
          <w:ilvl w:val="0"/>
          <w:numId w:val="22"/>
        </w:numPr>
        <w:jc w:val="both"/>
        <w:rPr>
          <w:rFonts w:ascii="Times New Roman" w:hAnsi="Times New Roman" w:cs="Times New Roman"/>
          <w:sz w:val="22"/>
          <w:szCs w:val="22"/>
        </w:rPr>
      </w:pPr>
      <w:r w:rsidRPr="009943FD">
        <w:rPr>
          <w:rFonts w:ascii="Times New Roman" w:hAnsi="Times New Roman" w:cs="Times New Roman"/>
          <w:sz w:val="22"/>
          <w:szCs w:val="22"/>
        </w:rPr>
        <w:t xml:space="preserve">ensuring incidents are investigated and lessons are learnt within [Your Company]; </w:t>
      </w:r>
    </w:p>
    <w:p w:rsidR="006B4214" w:rsidRPr="009943FD" w:rsidRDefault="006B4214" w:rsidP="00DB02EA">
      <w:pPr>
        <w:pStyle w:val="CM7"/>
        <w:numPr>
          <w:ilvl w:val="0"/>
          <w:numId w:val="22"/>
        </w:numPr>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safe and appropriate management of waste and where possible, the recycling of materials related to the business’s activities. </w:t>
      </w:r>
    </w:p>
    <w:p w:rsidR="006B4214" w:rsidRPr="009943FD" w:rsidRDefault="006B4214" w:rsidP="00DB02EA">
      <w:pPr>
        <w:pStyle w:val="Default"/>
        <w:numPr>
          <w:ilvl w:val="0"/>
          <w:numId w:val="22"/>
        </w:numPr>
        <w:jc w:val="both"/>
        <w:rPr>
          <w:rFonts w:ascii="Times New Roman" w:hAnsi="Times New Roman" w:cs="Times New Roman"/>
          <w:sz w:val="22"/>
          <w:szCs w:val="22"/>
        </w:rPr>
      </w:pPr>
      <w:r w:rsidRPr="009943FD">
        <w:rPr>
          <w:rFonts w:ascii="Times New Roman" w:hAnsi="Times New Roman" w:cs="Times New Roman"/>
          <w:sz w:val="22"/>
          <w:szCs w:val="22"/>
        </w:rPr>
        <w:t>distributing information, including this policy, to all workers and interested parties.</w:t>
      </w:r>
    </w:p>
    <w:p w:rsidR="006B4214" w:rsidRPr="009943FD" w:rsidRDefault="006B4214" w:rsidP="00DB02EA">
      <w:pPr>
        <w:pStyle w:val="Default"/>
        <w:ind w:left="720"/>
        <w:jc w:val="both"/>
        <w:rPr>
          <w:rFonts w:ascii="Times New Roman" w:hAnsi="Times New Roman" w:cs="Times New Roman"/>
          <w:sz w:val="22"/>
          <w:szCs w:val="22"/>
        </w:rPr>
      </w:pPr>
    </w:p>
    <w:p w:rsidR="006B4214" w:rsidRPr="009943FD" w:rsidRDefault="006B4214" w:rsidP="00DB02EA">
      <w:pPr>
        <w:jc w:val="both"/>
      </w:pPr>
    </w:p>
    <w:p w:rsidR="006B4214" w:rsidRPr="009943FD" w:rsidRDefault="006B4214" w:rsidP="00DB02EA">
      <w:pPr>
        <w:jc w:val="both"/>
        <w:rPr>
          <w:b/>
          <w:caps/>
          <w:kern w:val="32"/>
          <w:sz w:val="24"/>
          <w:szCs w:val="20"/>
        </w:rPr>
      </w:pPr>
    </w:p>
    <w:p w:rsidR="006B4214" w:rsidRPr="009943FD" w:rsidRDefault="006B4214" w:rsidP="00DB02EA">
      <w:pPr>
        <w:pStyle w:val="Heading1"/>
        <w:numPr>
          <w:ilvl w:val="0"/>
          <w:numId w:val="0"/>
        </w:numPr>
        <w:jc w:val="both"/>
      </w:pPr>
      <w:bookmarkStart w:id="1" w:name="_Toc46932068"/>
      <w:r w:rsidRPr="009943FD">
        <w:t>Emission Reduction (E.R.) PROGRAM</w:t>
      </w:r>
      <w:bookmarkEnd w:id="1"/>
    </w:p>
    <w:p w:rsidR="006B4214" w:rsidRPr="009943FD" w:rsidRDefault="006B4214" w:rsidP="00DB02EA">
      <w:pPr>
        <w:pStyle w:val="CM7"/>
        <w:spacing w:line="253" w:lineRule="atLeast"/>
        <w:ind w:left="360"/>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[Your Company] is committed to conduction operations to minimize harm to the environment which follows industry best practice. This is achieved through: </w:t>
      </w:r>
    </w:p>
    <w:p w:rsidR="006B4214" w:rsidRPr="009943FD" w:rsidRDefault="006B4214" w:rsidP="00DB02EA">
      <w:pPr>
        <w:pStyle w:val="CM7"/>
        <w:numPr>
          <w:ilvl w:val="0"/>
          <w:numId w:val="36"/>
        </w:numPr>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providing enough resources to ensure emission reduction is a central part of [Your Company].</w:t>
      </w:r>
    </w:p>
    <w:p w:rsidR="006B4214" w:rsidRPr="009943FD" w:rsidRDefault="006B4214" w:rsidP="00DB02EA">
      <w:pPr>
        <w:pStyle w:val="CM7"/>
        <w:numPr>
          <w:ilvl w:val="0"/>
          <w:numId w:val="36"/>
        </w:numPr>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ensuring effective training all employees and stakeholders. </w:t>
      </w:r>
    </w:p>
    <w:p w:rsidR="006B4214" w:rsidRPr="009943FD" w:rsidRDefault="006B4214" w:rsidP="00DB02EA">
      <w:pPr>
        <w:pStyle w:val="CM7"/>
        <w:numPr>
          <w:ilvl w:val="0"/>
          <w:numId w:val="36"/>
        </w:numPr>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ensuring business activities comply with environmental statutory requirements, codes, standards and guidelines; </w:t>
      </w:r>
    </w:p>
    <w:p w:rsidR="006B4214" w:rsidRPr="009943FD" w:rsidRDefault="006B4214" w:rsidP="00DB02EA">
      <w:pPr>
        <w:pStyle w:val="CM7"/>
        <w:numPr>
          <w:ilvl w:val="0"/>
          <w:numId w:val="36"/>
        </w:numPr>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setting up objectives and targets with the aim of reducing emissions in relation to our activities and the products and services we produce </w:t>
      </w:r>
    </w:p>
    <w:p w:rsidR="006B4214" w:rsidRPr="009943FD" w:rsidRDefault="006B4214" w:rsidP="00DB02EA">
      <w:pPr>
        <w:pStyle w:val="CM7"/>
        <w:numPr>
          <w:ilvl w:val="0"/>
          <w:numId w:val="36"/>
        </w:numPr>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defining roles and responsibilities for emission reduction and energy efficiency tasks</w:t>
      </w:r>
    </w:p>
    <w:p w:rsidR="006B4214" w:rsidRPr="009943FD" w:rsidRDefault="006B4214" w:rsidP="00DB02EA">
      <w:pPr>
        <w:pStyle w:val="CM7"/>
        <w:numPr>
          <w:ilvl w:val="0"/>
          <w:numId w:val="36"/>
        </w:numPr>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lastRenderedPageBreak/>
        <w:t xml:space="preserve">inducting and briefing workers on business and client requirements for minimizing waste and environmental impact. </w:t>
      </w:r>
    </w:p>
    <w:p w:rsidR="006B4214" w:rsidRPr="009943FD" w:rsidRDefault="006B4214" w:rsidP="00DB02EA">
      <w:pPr>
        <w:pStyle w:val="CM7"/>
        <w:numPr>
          <w:ilvl w:val="0"/>
          <w:numId w:val="36"/>
        </w:numPr>
        <w:spacing w:line="253" w:lineRule="atLeast"/>
        <w:jc w:val="both"/>
        <w:rPr>
          <w:rFonts w:ascii="Times New Roman" w:hAnsi="Times New Roman" w:cs="Times New Roman"/>
          <w:sz w:val="22"/>
          <w:szCs w:val="22"/>
        </w:rPr>
      </w:pPr>
      <w:r w:rsidRPr="009943FD">
        <w:rPr>
          <w:rFonts w:ascii="Times New Roman" w:hAnsi="Times New Roman" w:cs="Times New Roman"/>
          <w:color w:val="000000"/>
          <w:sz w:val="22"/>
          <w:szCs w:val="22"/>
        </w:rPr>
        <w:t>upgrade and maintain machinery and equipment to reduce the inefficiencies and environmental impact of operational activities</w:t>
      </w:r>
      <w:r w:rsidRPr="009943FD">
        <w:rPr>
          <w:rFonts w:ascii="Times New Roman" w:hAnsi="Times New Roman" w:cs="Times New Roman"/>
          <w:sz w:val="22"/>
          <w:szCs w:val="22"/>
        </w:rPr>
        <w:t xml:space="preserve">. </w:t>
      </w:r>
    </w:p>
    <w:p w:rsidR="006B4214" w:rsidRPr="009943FD" w:rsidRDefault="006B4214" w:rsidP="00DB02EA">
      <w:pPr>
        <w:pStyle w:val="CM7"/>
        <w:jc w:val="both"/>
        <w:rPr>
          <w:rFonts w:ascii="Times New Roman" w:hAnsi="Times New Roman" w:cs="Times New Roman"/>
          <w:color w:val="000000"/>
          <w:sz w:val="22"/>
          <w:szCs w:val="22"/>
        </w:rPr>
      </w:pPr>
    </w:p>
    <w:p w:rsidR="006B4214" w:rsidRPr="009943FD" w:rsidRDefault="006B4214" w:rsidP="00DB02EA">
      <w:pPr>
        <w:pStyle w:val="CM7"/>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The company will appoint an Emission Reduction (E.R.) Supervisor and may appoint a committee to support him or her. The responsibility of the Emission Reduction (E.R.) Supervisor will be to: </w:t>
      </w:r>
    </w:p>
    <w:p w:rsidR="006B4214" w:rsidRPr="009943FD" w:rsidRDefault="006B4214" w:rsidP="00DB02EA">
      <w:pPr>
        <w:pStyle w:val="Default"/>
        <w:jc w:val="both"/>
        <w:rPr>
          <w:rFonts w:ascii="Times New Roman" w:hAnsi="Times New Roman" w:cs="Times New Roman"/>
        </w:rPr>
      </w:pPr>
    </w:p>
    <w:p w:rsidR="006B4214" w:rsidRPr="009943FD" w:rsidRDefault="006B4214" w:rsidP="00DB02EA">
      <w:pPr>
        <w:pStyle w:val="CM7"/>
        <w:numPr>
          <w:ilvl w:val="0"/>
          <w:numId w:val="20"/>
        </w:numPr>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Ensure full comprehension by all stakeholders of the Emission Reduction Program. </w:t>
      </w:r>
    </w:p>
    <w:p w:rsidR="006B4214" w:rsidRPr="009943FD" w:rsidRDefault="006B4214" w:rsidP="00DB02EA">
      <w:pPr>
        <w:pStyle w:val="CM7"/>
        <w:numPr>
          <w:ilvl w:val="0"/>
          <w:numId w:val="20"/>
        </w:numPr>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Ensure compliance to the company’s Environmental Policy. </w:t>
      </w:r>
    </w:p>
    <w:p w:rsidR="006B4214" w:rsidRPr="009943FD" w:rsidRDefault="006B4214" w:rsidP="00DB02EA">
      <w:pPr>
        <w:pStyle w:val="CM7"/>
        <w:numPr>
          <w:ilvl w:val="0"/>
          <w:numId w:val="20"/>
        </w:numPr>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Ensure required attendance at Emission Reduction meetings. </w:t>
      </w:r>
    </w:p>
    <w:p w:rsidR="006B4214" w:rsidRPr="009943FD" w:rsidRDefault="006B4214" w:rsidP="00DB02EA">
      <w:pPr>
        <w:pStyle w:val="CM7"/>
        <w:numPr>
          <w:ilvl w:val="0"/>
          <w:numId w:val="20"/>
        </w:numPr>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Ensure all workers, including subcontractors have undertaken Emission Reduction training before commencing work on site. </w:t>
      </w:r>
    </w:p>
    <w:p w:rsidR="006B4214" w:rsidRPr="009943FD" w:rsidRDefault="006B4214" w:rsidP="00DB02EA">
      <w:pPr>
        <w:pStyle w:val="CM7"/>
        <w:jc w:val="both"/>
        <w:rPr>
          <w:rFonts w:ascii="Times New Roman" w:hAnsi="Times New Roman" w:cs="Times New Roman"/>
          <w:color w:val="000000"/>
          <w:sz w:val="22"/>
          <w:szCs w:val="22"/>
        </w:rPr>
      </w:pPr>
    </w:p>
    <w:p w:rsidR="006B4214" w:rsidRPr="009943FD" w:rsidRDefault="006B4214" w:rsidP="00DB02EA">
      <w:pPr>
        <w:pStyle w:val="CM7"/>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Management is responsible for the implementation of all specific recommendations and work practices particular to this program and includes: </w:t>
      </w:r>
    </w:p>
    <w:p w:rsidR="006B4214" w:rsidRPr="009943FD" w:rsidRDefault="006B4214" w:rsidP="00DB02EA">
      <w:pPr>
        <w:pStyle w:val="Default"/>
        <w:jc w:val="both"/>
        <w:rPr>
          <w:rFonts w:ascii="Times New Roman" w:hAnsi="Times New Roman" w:cs="Times New Roman"/>
        </w:rPr>
      </w:pPr>
    </w:p>
    <w:p w:rsidR="006B4214" w:rsidRPr="009943FD" w:rsidRDefault="006B4214" w:rsidP="00DB02EA">
      <w:pPr>
        <w:pStyle w:val="CM7"/>
        <w:numPr>
          <w:ilvl w:val="0"/>
          <w:numId w:val="21"/>
        </w:numPr>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Maintaining and completion of the company’s procedures, forms, registers and check lists. </w:t>
      </w:r>
    </w:p>
    <w:p w:rsidR="006B4214" w:rsidRPr="009943FD" w:rsidRDefault="006B4214" w:rsidP="00DB02EA">
      <w:pPr>
        <w:pStyle w:val="CM7"/>
        <w:numPr>
          <w:ilvl w:val="0"/>
          <w:numId w:val="21"/>
        </w:numPr>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Ensure all workers are aware of their emission reduction responsibilities in relation to their activities. </w:t>
      </w:r>
    </w:p>
    <w:p w:rsidR="006B4214" w:rsidRPr="009943FD" w:rsidRDefault="006B4214" w:rsidP="00DB02EA">
      <w:pPr>
        <w:pStyle w:val="CM7"/>
        <w:numPr>
          <w:ilvl w:val="0"/>
          <w:numId w:val="21"/>
        </w:numPr>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Plant and equipment are maintained and upgraded to be more energy efficient as required. </w:t>
      </w:r>
    </w:p>
    <w:p w:rsidR="006B4214" w:rsidRPr="009943FD" w:rsidRDefault="006B4214" w:rsidP="00DB02EA">
      <w:pPr>
        <w:pStyle w:val="CM7"/>
        <w:numPr>
          <w:ilvl w:val="0"/>
          <w:numId w:val="21"/>
        </w:numPr>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Emission reduction management activities are engaged where a change to work activity or equipment is identified.  </w:t>
      </w:r>
    </w:p>
    <w:p w:rsidR="006B4214" w:rsidRPr="009943FD" w:rsidRDefault="006B4214" w:rsidP="00DB02EA">
      <w:pPr>
        <w:pStyle w:val="CM7"/>
        <w:jc w:val="both"/>
        <w:rPr>
          <w:rFonts w:ascii="Times New Roman" w:hAnsi="Times New Roman" w:cs="Times New Roman"/>
          <w:color w:val="000000"/>
          <w:sz w:val="22"/>
          <w:szCs w:val="22"/>
        </w:rPr>
      </w:pPr>
    </w:p>
    <w:p w:rsidR="006B4214" w:rsidRPr="009943FD" w:rsidRDefault="006B4214" w:rsidP="00DB02EA">
      <w:pPr>
        <w:spacing w:before="0" w:after="200" w:line="276" w:lineRule="auto"/>
        <w:jc w:val="both"/>
        <w:rPr>
          <w:b/>
          <w:caps/>
          <w:kern w:val="32"/>
          <w:sz w:val="24"/>
          <w:szCs w:val="20"/>
        </w:rPr>
      </w:pPr>
    </w:p>
    <w:p w:rsidR="006B4214" w:rsidRPr="009943FD" w:rsidRDefault="006B4214" w:rsidP="00DB02EA">
      <w:pPr>
        <w:pStyle w:val="Heading1"/>
        <w:numPr>
          <w:ilvl w:val="0"/>
          <w:numId w:val="0"/>
        </w:numPr>
        <w:ind w:left="720"/>
        <w:jc w:val="both"/>
      </w:pPr>
      <w:bookmarkStart w:id="2" w:name="_Toc46932069"/>
      <w:r w:rsidRPr="009943FD">
        <w:t>Environmental Monitoring</w:t>
      </w:r>
      <w:bookmarkEnd w:id="2"/>
    </w:p>
    <w:p w:rsidR="006B4214" w:rsidRDefault="006B4214" w:rsidP="00DB02EA">
      <w:pPr>
        <w:pStyle w:val="CM60"/>
        <w:spacing w:line="253" w:lineRule="atLeast"/>
        <w:ind w:right="488"/>
        <w:jc w:val="both"/>
        <w:rPr>
          <w:rFonts w:ascii="Times New Roman" w:hAnsi="Times New Roman" w:cs="Times New Roman"/>
          <w:sz w:val="22"/>
          <w:szCs w:val="22"/>
        </w:rPr>
      </w:pPr>
      <w:r>
        <w:rPr>
          <w:noProof/>
          <w:lang w:val="en-US" w:eastAsia="en-US"/>
        </w:rPr>
        <w:drawing>
          <wp:anchor distT="0" distB="0" distL="114300" distR="114300" simplePos="0" relativeHeight="251665408" behindDoc="0" locked="0" layoutInCell="1" allowOverlap="1">
            <wp:simplePos x="0" y="0"/>
            <wp:positionH relativeFrom="column">
              <wp:posOffset>3206115</wp:posOffset>
            </wp:positionH>
            <wp:positionV relativeFrom="paragraph">
              <wp:posOffset>100330</wp:posOffset>
            </wp:positionV>
            <wp:extent cx="3094990" cy="3985260"/>
            <wp:effectExtent l="19050" t="0" r="0" b="0"/>
            <wp:wrapSquare wrapText="bothSides"/>
            <wp:docPr id="3" name="Picture 3" descr="ISO-14001-require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SO-14001-requirements"/>
                    <pic:cNvPicPr>
                      <a:picLocks noChangeAspect="1" noChangeArrowheads="1"/>
                    </pic:cNvPicPr>
                  </pic:nvPicPr>
                  <pic:blipFill>
                    <a:blip r:embed="rId8" cstate="print"/>
                    <a:srcRect/>
                    <a:stretch>
                      <a:fillRect/>
                    </a:stretch>
                  </pic:blipFill>
                  <pic:spPr bwMode="auto">
                    <a:xfrm>
                      <a:off x="0" y="0"/>
                      <a:ext cx="3094990" cy="3985260"/>
                    </a:xfrm>
                    <a:prstGeom prst="rect">
                      <a:avLst/>
                    </a:prstGeom>
                    <a:noFill/>
                  </pic:spPr>
                </pic:pic>
              </a:graphicData>
            </a:graphic>
          </wp:anchor>
        </w:drawing>
      </w:r>
      <w:r w:rsidRPr="009943FD">
        <w:rPr>
          <w:rFonts w:ascii="Times New Roman" w:hAnsi="Times New Roman" w:cs="Times New Roman"/>
          <w:sz w:val="22"/>
          <w:szCs w:val="22"/>
        </w:rPr>
        <w:t>In order to provide evidence that environmentally friendly and emission reduction activities are carried out in compliance with requirements and demonstrate effective Emission Reduction and Environmental Management, records shall be kept.</w:t>
      </w:r>
      <w:r>
        <w:rPr>
          <w:rFonts w:ascii="Times New Roman" w:hAnsi="Times New Roman" w:cs="Times New Roman"/>
          <w:sz w:val="22"/>
          <w:szCs w:val="22"/>
        </w:rPr>
        <w:t xml:space="preserve"> </w:t>
      </w:r>
      <w:r w:rsidRPr="009943FD">
        <w:rPr>
          <w:rFonts w:ascii="Times New Roman" w:hAnsi="Times New Roman" w:cs="Times New Roman"/>
          <w:sz w:val="22"/>
          <w:szCs w:val="22"/>
        </w:rPr>
        <w:t>Any non-compliance identified will be raised via the company’s corrective and preventative action procedures.</w:t>
      </w:r>
    </w:p>
    <w:p w:rsidR="006B4214" w:rsidRPr="00FC4C72" w:rsidRDefault="006B4214" w:rsidP="00DB02EA">
      <w:pPr>
        <w:pStyle w:val="CM60"/>
        <w:spacing w:line="253" w:lineRule="atLeast"/>
        <w:jc w:val="both"/>
        <w:rPr>
          <w:rFonts w:ascii="Times New Roman" w:hAnsi="Times New Roman" w:cs="Times New Roman"/>
          <w:b/>
          <w:sz w:val="22"/>
          <w:szCs w:val="22"/>
        </w:rPr>
      </w:pPr>
      <w:r w:rsidRPr="009943FD">
        <w:rPr>
          <w:rFonts w:ascii="Times New Roman" w:hAnsi="Times New Roman" w:cs="Times New Roman"/>
          <w:sz w:val="22"/>
          <w:szCs w:val="22"/>
        </w:rPr>
        <w:t xml:space="preserve"> </w:t>
      </w:r>
      <w:r w:rsidRPr="00FC4C72">
        <w:rPr>
          <w:rFonts w:ascii="Times New Roman" w:hAnsi="Times New Roman" w:cs="Times New Roman"/>
          <w:b/>
          <w:sz w:val="22"/>
          <w:szCs w:val="22"/>
        </w:rPr>
        <w:t xml:space="preserve">Roles and Responsibilities </w:t>
      </w:r>
    </w:p>
    <w:p w:rsidR="006B4214" w:rsidRPr="009943FD" w:rsidRDefault="006B4214" w:rsidP="00DB02EA">
      <w:pPr>
        <w:pStyle w:val="CM20"/>
        <w:ind w:right="233"/>
        <w:jc w:val="both"/>
        <w:rPr>
          <w:rFonts w:ascii="Times New Roman" w:hAnsi="Times New Roman" w:cs="Times New Roman"/>
          <w:sz w:val="22"/>
          <w:szCs w:val="22"/>
        </w:rPr>
      </w:pPr>
      <w:r w:rsidRPr="009943FD">
        <w:rPr>
          <w:rFonts w:ascii="Times New Roman" w:hAnsi="Times New Roman" w:cs="Times New Roman"/>
          <w:color w:val="000000"/>
          <w:sz w:val="22"/>
          <w:szCs w:val="22"/>
        </w:rPr>
        <w:t xml:space="preserve">[Your Company] provides a </w:t>
      </w:r>
      <w:r w:rsidRPr="009943FD">
        <w:rPr>
          <w:rFonts w:ascii="Times New Roman" w:hAnsi="Times New Roman" w:cs="Times New Roman"/>
          <w:sz w:val="22"/>
          <w:szCs w:val="22"/>
        </w:rPr>
        <w:t>E.R. Supervisor</w:t>
      </w:r>
      <w:r w:rsidRPr="009943FD">
        <w:rPr>
          <w:rFonts w:ascii="Times New Roman" w:hAnsi="Times New Roman" w:cs="Times New Roman"/>
          <w:color w:val="000000"/>
          <w:sz w:val="22"/>
          <w:szCs w:val="22"/>
        </w:rPr>
        <w:t xml:space="preserve"> who has the following </w:t>
      </w:r>
      <w:r w:rsidRPr="009943FD">
        <w:rPr>
          <w:rFonts w:ascii="Times New Roman" w:hAnsi="Times New Roman" w:cs="Times New Roman"/>
          <w:sz w:val="22"/>
          <w:szCs w:val="22"/>
        </w:rPr>
        <w:t>roles and responsibilities</w:t>
      </w:r>
      <w:r>
        <w:rPr>
          <w:rFonts w:ascii="Times New Roman" w:hAnsi="Times New Roman" w:cs="Times New Roman"/>
          <w:sz w:val="22"/>
          <w:szCs w:val="22"/>
        </w:rPr>
        <w:t xml:space="preserve">. </w:t>
      </w:r>
      <w:r w:rsidRPr="009943FD">
        <w:rPr>
          <w:rFonts w:ascii="Times New Roman" w:hAnsi="Times New Roman" w:cs="Times New Roman"/>
          <w:sz w:val="22"/>
          <w:szCs w:val="22"/>
        </w:rPr>
        <w:t xml:space="preserve">The E.R. Supervisor is charged with ultimate responsibility for E.R. </w:t>
      </w:r>
      <w:r>
        <w:rPr>
          <w:rFonts w:ascii="Times New Roman" w:hAnsi="Times New Roman" w:cs="Times New Roman"/>
          <w:sz w:val="22"/>
          <w:szCs w:val="22"/>
        </w:rPr>
        <w:t xml:space="preserve">for the company </w:t>
      </w:r>
      <w:r w:rsidRPr="009943FD">
        <w:rPr>
          <w:rFonts w:ascii="Times New Roman" w:hAnsi="Times New Roman" w:cs="Times New Roman"/>
          <w:sz w:val="22"/>
          <w:szCs w:val="22"/>
        </w:rPr>
        <w:t xml:space="preserve">and duties include: </w:t>
      </w:r>
    </w:p>
    <w:p w:rsidR="006B4214" w:rsidRPr="009943FD" w:rsidRDefault="006B4214" w:rsidP="00DB02EA">
      <w:pPr>
        <w:pStyle w:val="Default"/>
        <w:numPr>
          <w:ilvl w:val="0"/>
          <w:numId w:val="24"/>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Personal involvement in [Your Company] 's E.R. performance and strategic reviews; </w:t>
      </w:r>
    </w:p>
    <w:p w:rsidR="006B4214" w:rsidRPr="009943FD" w:rsidRDefault="006B4214" w:rsidP="00DB02EA">
      <w:pPr>
        <w:pStyle w:val="Default"/>
        <w:numPr>
          <w:ilvl w:val="0"/>
          <w:numId w:val="24"/>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Analyse [Your Company] s E.R. activities and reports against Objectives and Targets; </w:t>
      </w:r>
    </w:p>
    <w:p w:rsidR="006B4214" w:rsidRPr="009943FD" w:rsidRDefault="006B4214" w:rsidP="00DB02EA">
      <w:pPr>
        <w:pStyle w:val="Default"/>
        <w:numPr>
          <w:ilvl w:val="0"/>
          <w:numId w:val="24"/>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Invest in, and lead the business towards best practice and effective E.R. technology; </w:t>
      </w:r>
    </w:p>
    <w:p w:rsidR="006B4214" w:rsidRPr="009943FD" w:rsidRDefault="006B4214" w:rsidP="00DB02EA">
      <w:pPr>
        <w:pStyle w:val="Default"/>
        <w:numPr>
          <w:ilvl w:val="0"/>
          <w:numId w:val="24"/>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Ensure internal resources and budgets are allocated to achieve E.R. Objective and Targets; </w:t>
      </w:r>
    </w:p>
    <w:p w:rsidR="006B4214" w:rsidRPr="009943FD" w:rsidRDefault="006B4214" w:rsidP="00DB02EA">
      <w:pPr>
        <w:pStyle w:val="Default"/>
        <w:numPr>
          <w:ilvl w:val="0"/>
          <w:numId w:val="24"/>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Maintain an open communication channel with all workers in relation to E.R. critical matters ; </w:t>
      </w:r>
    </w:p>
    <w:p w:rsidR="006B4214" w:rsidRPr="009943FD" w:rsidRDefault="006B4214" w:rsidP="00DB02EA">
      <w:pPr>
        <w:pStyle w:val="CM60"/>
        <w:jc w:val="both"/>
        <w:rPr>
          <w:rFonts w:ascii="Times New Roman" w:hAnsi="Times New Roman" w:cs="Times New Roman"/>
          <w:sz w:val="22"/>
          <w:szCs w:val="22"/>
        </w:rPr>
      </w:pPr>
      <w:r w:rsidRPr="009943FD">
        <w:rPr>
          <w:rFonts w:ascii="Times New Roman" w:hAnsi="Times New Roman" w:cs="Times New Roman"/>
          <w:b/>
          <w:bCs/>
          <w:sz w:val="22"/>
          <w:szCs w:val="22"/>
        </w:rPr>
        <w:lastRenderedPageBreak/>
        <w:t>Managing emission reduction in the workplace</w:t>
      </w:r>
    </w:p>
    <w:p w:rsidR="006B4214" w:rsidRPr="009943FD" w:rsidRDefault="006B4214" w:rsidP="00DB02EA">
      <w:pPr>
        <w:pStyle w:val="CM60"/>
        <w:jc w:val="both"/>
        <w:rPr>
          <w:rFonts w:ascii="Times New Roman" w:hAnsi="Times New Roman" w:cs="Times New Roman"/>
          <w:sz w:val="22"/>
          <w:szCs w:val="22"/>
        </w:rPr>
      </w:pPr>
      <w:r w:rsidRPr="009943FD">
        <w:rPr>
          <w:rFonts w:ascii="Times New Roman" w:hAnsi="Times New Roman" w:cs="Times New Roman"/>
          <w:sz w:val="22"/>
          <w:szCs w:val="22"/>
        </w:rPr>
        <w:t xml:space="preserve">The E.R. Supervisor is responsible for emission reduction and energy efficiency at the workplace and duties include: </w:t>
      </w:r>
    </w:p>
    <w:p w:rsidR="006B4214" w:rsidRPr="009943FD" w:rsidRDefault="006B4214" w:rsidP="00DB02EA">
      <w:pPr>
        <w:pStyle w:val="Default"/>
        <w:numPr>
          <w:ilvl w:val="0"/>
          <w:numId w:val="23"/>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implementing the E.R. Management Plan; </w:t>
      </w:r>
    </w:p>
    <w:p w:rsidR="006B4214" w:rsidRPr="009943FD" w:rsidRDefault="006B4214" w:rsidP="00DB02EA">
      <w:pPr>
        <w:pStyle w:val="Default"/>
        <w:numPr>
          <w:ilvl w:val="0"/>
          <w:numId w:val="23"/>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communicating with the Person Conducting Business or Undertaking (PCBU) to reduce emissions; </w:t>
      </w:r>
    </w:p>
    <w:p w:rsidR="006B4214" w:rsidRPr="009943FD" w:rsidRDefault="006B4214" w:rsidP="00DB02EA">
      <w:pPr>
        <w:pStyle w:val="Default"/>
        <w:numPr>
          <w:ilvl w:val="0"/>
          <w:numId w:val="23"/>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being a part of the planning and design stages of E.R. activities; </w:t>
      </w:r>
    </w:p>
    <w:p w:rsidR="006B4214" w:rsidRPr="009943FD" w:rsidRDefault="006B4214" w:rsidP="00DB02EA">
      <w:pPr>
        <w:pStyle w:val="Default"/>
        <w:numPr>
          <w:ilvl w:val="0"/>
          <w:numId w:val="23"/>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deciding when training on E.R. is required; </w:t>
      </w:r>
    </w:p>
    <w:p w:rsidR="006B4214" w:rsidRPr="009943FD" w:rsidRDefault="006B4214" w:rsidP="00DB02EA">
      <w:pPr>
        <w:pStyle w:val="Default"/>
        <w:numPr>
          <w:ilvl w:val="0"/>
          <w:numId w:val="23"/>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leading by example and promoting sound E.R. practices at every opportunity; </w:t>
      </w:r>
    </w:p>
    <w:p w:rsidR="006B4214" w:rsidRPr="009943FD" w:rsidRDefault="006B4214" w:rsidP="00DB02EA">
      <w:pPr>
        <w:pStyle w:val="Default"/>
        <w:numPr>
          <w:ilvl w:val="0"/>
          <w:numId w:val="23"/>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ensuring energy efficient equipment is provided and maintained; </w:t>
      </w:r>
    </w:p>
    <w:p w:rsidR="006B4214" w:rsidRPr="009943FD" w:rsidRDefault="006B4214" w:rsidP="00DB02EA">
      <w:pPr>
        <w:pStyle w:val="Default"/>
        <w:numPr>
          <w:ilvl w:val="0"/>
          <w:numId w:val="23"/>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reviewing E.R. reports and inspections, and following up on recommendations; </w:t>
      </w:r>
    </w:p>
    <w:p w:rsidR="006B4214" w:rsidRPr="009943FD" w:rsidRDefault="006B4214" w:rsidP="00DB02EA">
      <w:pPr>
        <w:pStyle w:val="Default"/>
        <w:numPr>
          <w:ilvl w:val="0"/>
          <w:numId w:val="23"/>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coordinating E.R. meetings and programs; </w:t>
      </w:r>
    </w:p>
    <w:p w:rsidR="006B4214" w:rsidRPr="009943FD" w:rsidRDefault="006B4214" w:rsidP="00DB02EA">
      <w:pPr>
        <w:pStyle w:val="Default"/>
        <w:numPr>
          <w:ilvl w:val="0"/>
          <w:numId w:val="23"/>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monitoring compliance with the E.R. Management Plan; and </w:t>
      </w:r>
    </w:p>
    <w:p w:rsidR="006B4214" w:rsidRPr="009943FD" w:rsidRDefault="006B4214" w:rsidP="00DB02EA">
      <w:pPr>
        <w:pStyle w:val="Default"/>
        <w:numPr>
          <w:ilvl w:val="0"/>
          <w:numId w:val="23"/>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assisting employees and stakeholders to implement E.R. practices </w:t>
      </w:r>
    </w:p>
    <w:p w:rsidR="006B4214" w:rsidRPr="009943FD" w:rsidRDefault="006B4214" w:rsidP="00DB02EA">
      <w:pPr>
        <w:pStyle w:val="Default"/>
        <w:jc w:val="both"/>
        <w:rPr>
          <w:rFonts w:ascii="Times New Roman" w:hAnsi="Times New Roman" w:cs="Times New Roman"/>
          <w:color w:val="auto"/>
          <w:sz w:val="22"/>
          <w:szCs w:val="22"/>
        </w:rPr>
      </w:pPr>
    </w:p>
    <w:p w:rsidR="006B4214" w:rsidRPr="009943FD" w:rsidRDefault="006B4214" w:rsidP="00DB02EA">
      <w:pPr>
        <w:pStyle w:val="Default"/>
        <w:jc w:val="both"/>
        <w:rPr>
          <w:rFonts w:ascii="Times New Roman" w:hAnsi="Times New Roman" w:cs="Times New Roman"/>
          <w:color w:val="auto"/>
          <w:sz w:val="22"/>
          <w:szCs w:val="22"/>
        </w:rPr>
      </w:pPr>
    </w:p>
    <w:p w:rsidR="006B4214" w:rsidRPr="009943FD" w:rsidRDefault="006B4214" w:rsidP="00DB02EA">
      <w:pPr>
        <w:pStyle w:val="Default"/>
        <w:jc w:val="both"/>
        <w:rPr>
          <w:rFonts w:ascii="Times New Roman" w:hAnsi="Times New Roman" w:cs="Times New Roman"/>
          <w:color w:val="auto"/>
          <w:sz w:val="22"/>
          <w:szCs w:val="22"/>
        </w:rPr>
      </w:pPr>
    </w:p>
    <w:p w:rsidR="006B4214" w:rsidRPr="009943FD" w:rsidRDefault="006B4214" w:rsidP="00DB02EA">
      <w:pPr>
        <w:pStyle w:val="CM60"/>
        <w:jc w:val="both"/>
        <w:rPr>
          <w:rFonts w:ascii="Times New Roman" w:hAnsi="Times New Roman" w:cs="Times New Roman"/>
          <w:b/>
          <w:bCs/>
          <w:sz w:val="22"/>
          <w:szCs w:val="22"/>
        </w:rPr>
      </w:pPr>
      <w:r w:rsidRPr="009943FD">
        <w:rPr>
          <w:rFonts w:ascii="Times New Roman" w:hAnsi="Times New Roman" w:cs="Times New Roman"/>
          <w:b/>
          <w:bCs/>
          <w:sz w:val="22"/>
          <w:szCs w:val="22"/>
        </w:rPr>
        <w:t xml:space="preserve">Consultation, Communication and Reporting </w:t>
      </w:r>
    </w:p>
    <w:p w:rsidR="006B4214" w:rsidRPr="009943FD" w:rsidRDefault="006B4214" w:rsidP="00DB02EA">
      <w:pPr>
        <w:pStyle w:val="CM60"/>
        <w:spacing w:line="253" w:lineRule="atLeast"/>
        <w:jc w:val="both"/>
        <w:rPr>
          <w:rFonts w:ascii="Times New Roman" w:hAnsi="Times New Roman" w:cs="Times New Roman"/>
          <w:sz w:val="22"/>
          <w:szCs w:val="22"/>
        </w:rPr>
      </w:pPr>
      <w:r w:rsidRPr="009943FD">
        <w:rPr>
          <w:rFonts w:ascii="Times New Roman" w:hAnsi="Times New Roman" w:cs="Times New Roman"/>
          <w:sz w:val="22"/>
          <w:szCs w:val="22"/>
        </w:rPr>
        <w:t xml:space="preserve">It is the policy of [Your Company] to ensure that employees: </w:t>
      </w:r>
    </w:p>
    <w:p w:rsidR="006B4214" w:rsidRPr="009943FD" w:rsidRDefault="006B4214" w:rsidP="00DB02EA">
      <w:pPr>
        <w:pStyle w:val="Default"/>
        <w:numPr>
          <w:ilvl w:val="0"/>
          <w:numId w:val="25"/>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are involved in the development, implementation and review of policies and procedures to identify energy efficiency and emission reduction; </w:t>
      </w:r>
    </w:p>
    <w:p w:rsidR="006B4214" w:rsidRPr="009943FD" w:rsidRDefault="006B4214" w:rsidP="00DB02EA">
      <w:pPr>
        <w:pStyle w:val="Default"/>
        <w:numPr>
          <w:ilvl w:val="0"/>
          <w:numId w:val="25"/>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are consulted where there are any changes that affect E.R.; </w:t>
      </w:r>
    </w:p>
    <w:p w:rsidR="006B4214" w:rsidRPr="009943FD" w:rsidRDefault="006B4214" w:rsidP="00DB02EA">
      <w:pPr>
        <w:pStyle w:val="Default"/>
        <w:jc w:val="both"/>
        <w:rPr>
          <w:rFonts w:ascii="Times New Roman" w:hAnsi="Times New Roman" w:cs="Times New Roman"/>
          <w:color w:val="auto"/>
          <w:sz w:val="22"/>
          <w:szCs w:val="22"/>
        </w:rPr>
      </w:pPr>
    </w:p>
    <w:p w:rsidR="006B4214" w:rsidRPr="009943FD" w:rsidRDefault="006B4214" w:rsidP="00DB02EA">
      <w:pPr>
        <w:pStyle w:val="CM60"/>
        <w:spacing w:line="253" w:lineRule="atLeast"/>
        <w:ind w:right="668"/>
        <w:jc w:val="both"/>
        <w:rPr>
          <w:rFonts w:ascii="Times New Roman" w:hAnsi="Times New Roman" w:cs="Times New Roman"/>
          <w:sz w:val="22"/>
          <w:szCs w:val="22"/>
        </w:rPr>
      </w:pPr>
      <w:r w:rsidRPr="009943FD">
        <w:rPr>
          <w:rFonts w:ascii="Times New Roman" w:hAnsi="Times New Roman" w:cs="Times New Roman"/>
          <w:sz w:val="22"/>
          <w:szCs w:val="22"/>
        </w:rPr>
        <w:t xml:space="preserve">[Your Company] will hold meetings for employee involvement and consultation in E.R. issues. </w:t>
      </w:r>
    </w:p>
    <w:p w:rsidR="006B4214" w:rsidRPr="009943FD" w:rsidRDefault="006B4214" w:rsidP="00DB02EA">
      <w:pPr>
        <w:pStyle w:val="CM60"/>
        <w:spacing w:line="253" w:lineRule="atLeast"/>
        <w:ind w:right="668"/>
        <w:jc w:val="both"/>
        <w:rPr>
          <w:rFonts w:ascii="Times New Roman" w:hAnsi="Times New Roman" w:cs="Times New Roman"/>
          <w:sz w:val="22"/>
          <w:szCs w:val="22"/>
        </w:rPr>
      </w:pPr>
      <w:r w:rsidRPr="009943FD">
        <w:rPr>
          <w:rFonts w:ascii="Times New Roman" w:hAnsi="Times New Roman" w:cs="Times New Roman"/>
          <w:sz w:val="22"/>
          <w:szCs w:val="22"/>
        </w:rPr>
        <w:t xml:space="preserve">E.R. representatives, representing the employees and employer, receive appropriate training to effectively carry out their duties with respect to the development, implementation and review of E.R. arrangements. </w:t>
      </w:r>
    </w:p>
    <w:p w:rsidR="006B4214" w:rsidRPr="009943FD" w:rsidRDefault="006B4214" w:rsidP="00DB02EA">
      <w:pPr>
        <w:pStyle w:val="Default"/>
        <w:jc w:val="both"/>
        <w:rPr>
          <w:rFonts w:ascii="Times New Roman" w:hAnsi="Times New Roman" w:cs="Times New Roman"/>
          <w:color w:val="auto"/>
          <w:sz w:val="22"/>
          <w:szCs w:val="22"/>
        </w:rPr>
      </w:pPr>
    </w:p>
    <w:p w:rsidR="006B4214" w:rsidRPr="009943FD" w:rsidRDefault="006B4214" w:rsidP="00DB02EA">
      <w:pPr>
        <w:pStyle w:val="Default"/>
        <w:jc w:val="both"/>
        <w:rPr>
          <w:rFonts w:ascii="Times New Roman" w:hAnsi="Times New Roman" w:cs="Times New Roman"/>
          <w:color w:val="auto"/>
          <w:sz w:val="22"/>
          <w:szCs w:val="22"/>
        </w:rPr>
      </w:pPr>
    </w:p>
    <w:p w:rsidR="006B4214" w:rsidRPr="009943FD" w:rsidRDefault="006B4214" w:rsidP="00DB02EA">
      <w:pPr>
        <w:pStyle w:val="CM60"/>
        <w:jc w:val="both"/>
        <w:rPr>
          <w:rFonts w:ascii="Times New Roman" w:hAnsi="Times New Roman" w:cs="Times New Roman"/>
          <w:sz w:val="22"/>
          <w:szCs w:val="22"/>
        </w:rPr>
      </w:pPr>
      <w:r w:rsidRPr="009943FD">
        <w:rPr>
          <w:rFonts w:ascii="Times New Roman" w:hAnsi="Times New Roman" w:cs="Times New Roman"/>
          <w:b/>
          <w:bCs/>
          <w:sz w:val="22"/>
          <w:szCs w:val="22"/>
        </w:rPr>
        <w:t xml:space="preserve">Emission Reduction Committee Structure </w:t>
      </w:r>
    </w:p>
    <w:p w:rsidR="006B4214" w:rsidRPr="009943FD" w:rsidRDefault="006B4214" w:rsidP="00DB02EA">
      <w:pPr>
        <w:pStyle w:val="CM60"/>
        <w:spacing w:line="253" w:lineRule="atLeast"/>
        <w:ind w:right="323"/>
        <w:jc w:val="both"/>
        <w:rPr>
          <w:rFonts w:ascii="Times New Roman" w:hAnsi="Times New Roman" w:cs="Times New Roman"/>
          <w:sz w:val="22"/>
          <w:szCs w:val="22"/>
        </w:rPr>
      </w:pPr>
      <w:r w:rsidRPr="009943FD">
        <w:rPr>
          <w:rFonts w:ascii="Times New Roman" w:hAnsi="Times New Roman" w:cs="Times New Roman"/>
          <w:sz w:val="22"/>
          <w:szCs w:val="22"/>
        </w:rPr>
        <w:t xml:space="preserve">In all [Your Company]'s operations, consultation in with Management may  in part be achieved by the optional selection and appointment of an E.R. Committee which comprises both management and employee representation. </w:t>
      </w:r>
    </w:p>
    <w:p w:rsidR="006B4214" w:rsidRPr="009943FD" w:rsidRDefault="006B4214" w:rsidP="00DB02EA">
      <w:pPr>
        <w:pStyle w:val="CM67"/>
        <w:spacing w:line="253" w:lineRule="atLeast"/>
        <w:jc w:val="both"/>
        <w:rPr>
          <w:rFonts w:ascii="Times New Roman" w:hAnsi="Times New Roman" w:cs="Times New Roman"/>
          <w:sz w:val="22"/>
          <w:szCs w:val="22"/>
        </w:rPr>
      </w:pPr>
      <w:r w:rsidRPr="009943FD">
        <w:rPr>
          <w:rFonts w:ascii="Times New Roman" w:hAnsi="Times New Roman" w:cs="Times New Roman"/>
          <w:sz w:val="22"/>
          <w:szCs w:val="22"/>
        </w:rPr>
        <w:t xml:space="preserve">If this is the case than specific functions of the E.R. Committee include, but are not limited to: </w:t>
      </w:r>
    </w:p>
    <w:p w:rsidR="006B4214" w:rsidRPr="009943FD" w:rsidRDefault="006B4214" w:rsidP="00DB02EA">
      <w:pPr>
        <w:pStyle w:val="Default"/>
        <w:numPr>
          <w:ilvl w:val="0"/>
          <w:numId w:val="26"/>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Acting as advisers to the various level of management to assist in emission reduction; </w:t>
      </w:r>
    </w:p>
    <w:p w:rsidR="006B4214" w:rsidRPr="009943FD" w:rsidRDefault="006B4214" w:rsidP="00DB02EA">
      <w:pPr>
        <w:pStyle w:val="Default"/>
        <w:numPr>
          <w:ilvl w:val="0"/>
          <w:numId w:val="26"/>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Creating and maintaining an active interest in energy efficiency;</w:t>
      </w:r>
    </w:p>
    <w:p w:rsidR="006B4214" w:rsidRPr="009943FD" w:rsidRDefault="006B4214" w:rsidP="00DB02EA">
      <w:pPr>
        <w:pStyle w:val="Default"/>
        <w:numPr>
          <w:ilvl w:val="0"/>
          <w:numId w:val="26"/>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Consider and advise management on the adequacy and effectiveness of training and education of personnel in energy efficiency;</w:t>
      </w:r>
    </w:p>
    <w:p w:rsidR="006B4214" w:rsidRPr="009943FD" w:rsidRDefault="006B4214" w:rsidP="00DB02EA">
      <w:pPr>
        <w:pStyle w:val="Default"/>
        <w:numPr>
          <w:ilvl w:val="0"/>
          <w:numId w:val="26"/>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Facilitate the implementation and monitoring of E.R. policies and procedures;</w:t>
      </w:r>
    </w:p>
    <w:p w:rsidR="006B4214" w:rsidRPr="009943FD" w:rsidRDefault="006B4214" w:rsidP="00DB02EA">
      <w:pPr>
        <w:pStyle w:val="Default"/>
        <w:numPr>
          <w:ilvl w:val="0"/>
          <w:numId w:val="26"/>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Communicate to all personnel concerned, the standards, rules and procedures relating to emission reduction and energy efficiency of operational systems; </w:t>
      </w:r>
    </w:p>
    <w:p w:rsidR="006B4214" w:rsidRPr="009943FD" w:rsidRDefault="006B4214" w:rsidP="00DB02EA">
      <w:pPr>
        <w:pStyle w:val="Default"/>
        <w:numPr>
          <w:ilvl w:val="0"/>
          <w:numId w:val="26"/>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Review energy saving innovations and trends, and assist management on implementation and evaluation; </w:t>
      </w:r>
    </w:p>
    <w:p w:rsidR="006B4214" w:rsidRPr="009943FD" w:rsidRDefault="006B4214" w:rsidP="00DB02EA">
      <w:pPr>
        <w:pStyle w:val="Default"/>
        <w:numPr>
          <w:ilvl w:val="0"/>
          <w:numId w:val="26"/>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Assist in resolution any emission reduction issues as required by management; </w:t>
      </w:r>
    </w:p>
    <w:p w:rsidR="006B4214" w:rsidRPr="009943FD" w:rsidRDefault="006B4214" w:rsidP="00DB02EA">
      <w:pPr>
        <w:pStyle w:val="Default"/>
        <w:numPr>
          <w:ilvl w:val="0"/>
          <w:numId w:val="26"/>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Maintain relevant and required records relating to E.R. program;</w:t>
      </w:r>
    </w:p>
    <w:p w:rsidR="006B4214" w:rsidRPr="009943FD" w:rsidRDefault="006B4214" w:rsidP="00DB02EA">
      <w:pPr>
        <w:pStyle w:val="Default"/>
        <w:numPr>
          <w:ilvl w:val="0"/>
          <w:numId w:val="26"/>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Review the E.R. program’s performance and report on ways that it may be improved. </w:t>
      </w:r>
    </w:p>
    <w:p w:rsidR="006B4214" w:rsidRPr="009943FD" w:rsidRDefault="006B4214" w:rsidP="00DB02EA">
      <w:pPr>
        <w:pStyle w:val="Heading1"/>
        <w:numPr>
          <w:ilvl w:val="0"/>
          <w:numId w:val="0"/>
        </w:numPr>
        <w:ind w:left="720"/>
        <w:jc w:val="both"/>
      </w:pPr>
      <w:bookmarkStart w:id="3" w:name="_Toc46932070"/>
      <w:r w:rsidRPr="009943FD">
        <w:lastRenderedPageBreak/>
        <w:t>IMPLEMENTING e.r. POLICIES</w:t>
      </w:r>
      <w:bookmarkEnd w:id="3"/>
      <w:r w:rsidRPr="009943FD">
        <w:t xml:space="preserve"> </w:t>
      </w:r>
    </w:p>
    <w:p w:rsidR="006B4214" w:rsidRPr="009943FD" w:rsidRDefault="006B4214" w:rsidP="00DB02EA">
      <w:pPr>
        <w:pStyle w:val="CM7"/>
        <w:jc w:val="both"/>
        <w:rPr>
          <w:rFonts w:ascii="Times New Roman" w:hAnsi="Times New Roman" w:cs="Times New Roman"/>
          <w:sz w:val="22"/>
          <w:szCs w:val="22"/>
        </w:rPr>
      </w:pPr>
      <w:r w:rsidRPr="009943FD">
        <w:rPr>
          <w:rFonts w:ascii="Times New Roman" w:hAnsi="Times New Roman" w:cs="Times New Roman"/>
          <w:sz w:val="22"/>
          <w:szCs w:val="22"/>
        </w:rPr>
        <w:t xml:space="preserve">[Your Company] wants to ensure efficient implementation of change throughout the organization by involving workers through consultation and implementation. Change relates to an effect on an existing procedure, workflow, system or other practice that directs a person or group on how a task is performed. It is recognized by [Your Company] that any change needs to be planned and fully communicated to ensure the minimum disruption to [Your Company] and its staff. </w:t>
      </w:r>
    </w:p>
    <w:p w:rsidR="006B4214" w:rsidRPr="009943FD" w:rsidRDefault="006B4214" w:rsidP="00DB02EA">
      <w:pPr>
        <w:pStyle w:val="Default"/>
        <w:jc w:val="both"/>
        <w:rPr>
          <w:rFonts w:ascii="Times New Roman" w:hAnsi="Times New Roman" w:cs="Times New Roman"/>
          <w:lang w:val="en-US" w:eastAsia="en-US"/>
        </w:rPr>
      </w:pPr>
    </w:p>
    <w:p w:rsidR="006B4214" w:rsidRPr="009943FD" w:rsidRDefault="006B4214" w:rsidP="00DB02EA">
      <w:pPr>
        <w:pStyle w:val="CM60"/>
        <w:spacing w:line="253" w:lineRule="atLeast"/>
        <w:jc w:val="both"/>
        <w:rPr>
          <w:rFonts w:ascii="Times New Roman" w:hAnsi="Times New Roman" w:cs="Times New Roman"/>
          <w:sz w:val="22"/>
          <w:szCs w:val="22"/>
        </w:rPr>
      </w:pPr>
      <w:r w:rsidRPr="009943FD">
        <w:rPr>
          <w:rFonts w:ascii="Times New Roman" w:hAnsi="Times New Roman" w:cs="Times New Roman"/>
          <w:sz w:val="22"/>
          <w:szCs w:val="22"/>
        </w:rPr>
        <w:t xml:space="preserve">It is vital that any change that is being initiated through the business is managed correctly. </w:t>
      </w:r>
    </w:p>
    <w:p w:rsidR="006B4214" w:rsidRPr="009943FD" w:rsidRDefault="006B4214" w:rsidP="00DB02EA">
      <w:pPr>
        <w:pStyle w:val="CM60"/>
        <w:spacing w:line="253" w:lineRule="atLeast"/>
        <w:jc w:val="both"/>
        <w:rPr>
          <w:rFonts w:ascii="Times New Roman" w:hAnsi="Times New Roman" w:cs="Times New Roman"/>
          <w:sz w:val="22"/>
          <w:szCs w:val="22"/>
        </w:rPr>
      </w:pPr>
      <w:r w:rsidRPr="009943FD">
        <w:rPr>
          <w:rFonts w:ascii="Times New Roman" w:hAnsi="Times New Roman" w:cs="Times New Roman"/>
          <w:sz w:val="22"/>
          <w:szCs w:val="22"/>
        </w:rPr>
        <w:t xml:space="preserve">Changes are communicated to employees via the company’s consultation procedures, which includes but not limited to, regular meetings. </w:t>
      </w:r>
    </w:p>
    <w:p w:rsidR="006B4214" w:rsidRPr="009943FD" w:rsidRDefault="006B4214" w:rsidP="00DB02EA">
      <w:pPr>
        <w:pStyle w:val="CM60"/>
        <w:spacing w:line="253" w:lineRule="atLeast"/>
        <w:jc w:val="both"/>
        <w:rPr>
          <w:rFonts w:ascii="Times New Roman" w:hAnsi="Times New Roman" w:cs="Times New Roman"/>
          <w:sz w:val="22"/>
          <w:szCs w:val="22"/>
        </w:rPr>
      </w:pPr>
      <w:r w:rsidRPr="009943FD">
        <w:rPr>
          <w:rFonts w:ascii="Times New Roman" w:hAnsi="Times New Roman" w:cs="Times New Roman"/>
          <w:sz w:val="22"/>
          <w:szCs w:val="22"/>
        </w:rPr>
        <w:t xml:space="preserve">[Your Company] will ensure the following important items are addressed before any proposed change is made: </w:t>
      </w:r>
    </w:p>
    <w:p w:rsidR="006B4214" w:rsidRPr="009943FD" w:rsidRDefault="006B4214" w:rsidP="00DB02EA">
      <w:pPr>
        <w:pStyle w:val="Default"/>
        <w:numPr>
          <w:ilvl w:val="0"/>
          <w:numId w:val="27"/>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Who are the relevant stakeholders and have they been consulted? </w:t>
      </w:r>
    </w:p>
    <w:p w:rsidR="006B4214" w:rsidRPr="009943FD" w:rsidRDefault="006B4214" w:rsidP="00DB02EA">
      <w:pPr>
        <w:pStyle w:val="Default"/>
        <w:numPr>
          <w:ilvl w:val="0"/>
          <w:numId w:val="27"/>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Have the proper approvals been attained? </w:t>
      </w:r>
    </w:p>
    <w:p w:rsidR="006B4214" w:rsidRPr="009943FD" w:rsidRDefault="006B4214" w:rsidP="00DB02EA">
      <w:pPr>
        <w:pStyle w:val="Default"/>
        <w:numPr>
          <w:ilvl w:val="0"/>
          <w:numId w:val="27"/>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Have the people affected by the change been informed? </w:t>
      </w:r>
    </w:p>
    <w:p w:rsidR="006B4214" w:rsidRPr="009943FD" w:rsidRDefault="006B4214" w:rsidP="00DB02EA">
      <w:pPr>
        <w:pStyle w:val="Default"/>
        <w:numPr>
          <w:ilvl w:val="0"/>
          <w:numId w:val="27"/>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Where appropriate, have the people affected by the change had an opportunity to comment? </w:t>
      </w:r>
    </w:p>
    <w:p w:rsidR="006B4214" w:rsidRPr="009943FD" w:rsidRDefault="006B4214" w:rsidP="00DB02EA">
      <w:pPr>
        <w:pStyle w:val="Default"/>
        <w:numPr>
          <w:ilvl w:val="0"/>
          <w:numId w:val="27"/>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Have all the implications of a change been investigated? </w:t>
      </w:r>
    </w:p>
    <w:p w:rsidR="006B4214" w:rsidRPr="009943FD" w:rsidRDefault="006B4214" w:rsidP="00DB02EA">
      <w:pPr>
        <w:pStyle w:val="Default"/>
        <w:numPr>
          <w:ilvl w:val="0"/>
          <w:numId w:val="27"/>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Are there any training requirements as a result of the change? </w:t>
      </w:r>
    </w:p>
    <w:p w:rsidR="006B4214" w:rsidRPr="009943FD" w:rsidRDefault="006B4214" w:rsidP="00DB02EA">
      <w:pPr>
        <w:pStyle w:val="Default"/>
        <w:numPr>
          <w:ilvl w:val="0"/>
          <w:numId w:val="27"/>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Has the required documentation been updated to reflect the change? </w:t>
      </w:r>
    </w:p>
    <w:p w:rsidR="006B4214" w:rsidRPr="009943FD" w:rsidRDefault="006B4214" w:rsidP="00DB02EA">
      <w:pPr>
        <w:pStyle w:val="Heading1"/>
        <w:numPr>
          <w:ilvl w:val="0"/>
          <w:numId w:val="0"/>
        </w:numPr>
        <w:jc w:val="both"/>
        <w:rPr>
          <w:b w:val="0"/>
          <w:caps w:val="0"/>
          <w:kern w:val="0"/>
          <w:sz w:val="22"/>
          <w:szCs w:val="22"/>
        </w:rPr>
      </w:pPr>
    </w:p>
    <w:p w:rsidR="006B4214" w:rsidRPr="009943FD" w:rsidRDefault="006B4214" w:rsidP="00DB02EA">
      <w:pPr>
        <w:pStyle w:val="Heading1"/>
        <w:numPr>
          <w:ilvl w:val="0"/>
          <w:numId w:val="0"/>
        </w:numPr>
        <w:jc w:val="both"/>
        <w:rPr>
          <w:b w:val="0"/>
          <w:caps w:val="0"/>
          <w:kern w:val="0"/>
          <w:sz w:val="22"/>
          <w:szCs w:val="22"/>
        </w:rPr>
      </w:pPr>
    </w:p>
    <w:p w:rsidR="006B4214" w:rsidRPr="009943FD" w:rsidRDefault="006B4214" w:rsidP="00DB02EA">
      <w:pPr>
        <w:pStyle w:val="Heading1"/>
        <w:numPr>
          <w:ilvl w:val="0"/>
          <w:numId w:val="0"/>
        </w:numPr>
        <w:jc w:val="both"/>
      </w:pPr>
      <w:bookmarkStart w:id="4" w:name="_Toc46932071"/>
      <w:r w:rsidRPr="009943FD">
        <w:t>Record Keeping</w:t>
      </w:r>
      <w:bookmarkEnd w:id="4"/>
      <w:r w:rsidRPr="009943FD">
        <w:t xml:space="preserve"> </w:t>
      </w:r>
    </w:p>
    <w:p w:rsidR="006B4214" w:rsidRPr="009943FD" w:rsidRDefault="006B4214" w:rsidP="00DB02EA">
      <w:pPr>
        <w:pStyle w:val="CM60"/>
        <w:spacing w:line="253" w:lineRule="atLeast"/>
        <w:ind w:right="323"/>
        <w:jc w:val="both"/>
        <w:rPr>
          <w:rFonts w:ascii="Times New Roman" w:hAnsi="Times New Roman" w:cs="Times New Roman"/>
          <w:sz w:val="22"/>
          <w:szCs w:val="22"/>
        </w:rPr>
      </w:pPr>
      <w:r w:rsidRPr="009943FD">
        <w:rPr>
          <w:rFonts w:ascii="Times New Roman" w:hAnsi="Times New Roman" w:cs="Times New Roman"/>
          <w:sz w:val="22"/>
          <w:szCs w:val="22"/>
        </w:rPr>
        <w:t xml:space="preserve">[Your Company] has established, implemented and maintains procedures for controlling all relevant E.R.  documents and data required by the business and ensures that: </w:t>
      </w:r>
    </w:p>
    <w:p w:rsidR="006B4214" w:rsidRPr="009943FD" w:rsidRDefault="006B4214" w:rsidP="00DB02EA">
      <w:pPr>
        <w:pStyle w:val="Default"/>
        <w:numPr>
          <w:ilvl w:val="0"/>
          <w:numId w:val="37"/>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they can be quickly and easily located; </w:t>
      </w:r>
    </w:p>
    <w:p w:rsidR="006B4214" w:rsidRPr="009943FD" w:rsidRDefault="006B4214" w:rsidP="00DB02EA">
      <w:pPr>
        <w:pStyle w:val="Default"/>
        <w:numPr>
          <w:ilvl w:val="0"/>
          <w:numId w:val="37"/>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they are regularly reviewed, revised as necessary and approved for adequacy by competent and responsible personnel; </w:t>
      </w:r>
    </w:p>
    <w:p w:rsidR="006B4214" w:rsidRPr="009943FD" w:rsidRDefault="006B4214" w:rsidP="00DB02EA">
      <w:pPr>
        <w:pStyle w:val="Default"/>
        <w:numPr>
          <w:ilvl w:val="0"/>
          <w:numId w:val="37"/>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current versions of relevant documents and data are available at all locations where operations essential to the effective functioning of the E.R. program are performed; </w:t>
      </w:r>
    </w:p>
    <w:p w:rsidR="006B4214" w:rsidRPr="009943FD" w:rsidRDefault="006B4214" w:rsidP="00DB02EA">
      <w:pPr>
        <w:pStyle w:val="Default"/>
        <w:jc w:val="both"/>
        <w:rPr>
          <w:rFonts w:ascii="Times New Roman" w:hAnsi="Times New Roman" w:cs="Times New Roman"/>
          <w:color w:val="auto"/>
          <w:sz w:val="22"/>
          <w:szCs w:val="22"/>
        </w:rPr>
      </w:pPr>
    </w:p>
    <w:p w:rsidR="006B4214" w:rsidRPr="009943FD" w:rsidRDefault="006B4214" w:rsidP="00DB02EA">
      <w:pPr>
        <w:pStyle w:val="CM31"/>
        <w:ind w:right="488"/>
        <w:jc w:val="both"/>
        <w:rPr>
          <w:rFonts w:ascii="Times New Roman" w:hAnsi="Times New Roman" w:cs="Times New Roman"/>
          <w:sz w:val="22"/>
          <w:szCs w:val="22"/>
        </w:rPr>
      </w:pPr>
      <w:r w:rsidRPr="009943FD">
        <w:rPr>
          <w:rFonts w:ascii="Times New Roman" w:hAnsi="Times New Roman" w:cs="Times New Roman"/>
          <w:sz w:val="22"/>
          <w:szCs w:val="22"/>
        </w:rPr>
        <w:t xml:space="preserve">Documentation and data shall be legible, dated (with dates of revision) and readily identifiable and is maintained in an orderly manner for a specified period </w:t>
      </w:r>
    </w:p>
    <w:p w:rsidR="006B4214" w:rsidRPr="009943FD" w:rsidRDefault="006B4214" w:rsidP="00DB02EA">
      <w:pPr>
        <w:pStyle w:val="CM60"/>
        <w:spacing w:line="253" w:lineRule="atLeast"/>
        <w:jc w:val="both"/>
        <w:rPr>
          <w:rFonts w:ascii="Times New Roman" w:hAnsi="Times New Roman" w:cs="Times New Roman"/>
          <w:sz w:val="22"/>
          <w:szCs w:val="22"/>
        </w:rPr>
      </w:pPr>
    </w:p>
    <w:p w:rsidR="006B4214" w:rsidRPr="009943FD" w:rsidRDefault="006B4214" w:rsidP="00DB02EA">
      <w:pPr>
        <w:pStyle w:val="CM60"/>
        <w:spacing w:line="253" w:lineRule="atLeast"/>
        <w:jc w:val="both"/>
        <w:rPr>
          <w:rFonts w:ascii="Times New Roman" w:hAnsi="Times New Roman" w:cs="Times New Roman"/>
          <w:sz w:val="22"/>
          <w:szCs w:val="22"/>
        </w:rPr>
      </w:pPr>
      <w:r w:rsidRPr="009943FD">
        <w:rPr>
          <w:rFonts w:ascii="Times New Roman" w:hAnsi="Times New Roman" w:cs="Times New Roman"/>
          <w:sz w:val="22"/>
          <w:szCs w:val="22"/>
        </w:rPr>
        <w:t xml:space="preserve">[Your Company] will track and collate any statistics recorded for energy efficiency measure that have been implemented. This will be reviewed on a monthly basis. </w:t>
      </w:r>
    </w:p>
    <w:p w:rsidR="006B4214" w:rsidRPr="009943FD" w:rsidRDefault="006B4214" w:rsidP="00DB02EA">
      <w:pPr>
        <w:pStyle w:val="CM43"/>
        <w:numPr>
          <w:ilvl w:val="0"/>
          <w:numId w:val="28"/>
        </w:numPr>
        <w:ind w:right="485"/>
        <w:jc w:val="both"/>
        <w:rPr>
          <w:rFonts w:ascii="Times New Roman" w:hAnsi="Times New Roman" w:cs="Times New Roman"/>
          <w:sz w:val="22"/>
          <w:szCs w:val="22"/>
        </w:rPr>
      </w:pPr>
      <w:r w:rsidRPr="009943FD">
        <w:rPr>
          <w:rFonts w:ascii="Times New Roman" w:hAnsi="Times New Roman" w:cs="Times New Roman"/>
          <w:sz w:val="22"/>
          <w:szCs w:val="22"/>
        </w:rPr>
        <w:t xml:space="preserve">To ensure and verify compliance with the E.R. Program [Your Company] will implement measures such as: </w:t>
      </w:r>
    </w:p>
    <w:p w:rsidR="006B4214" w:rsidRPr="009943FD" w:rsidRDefault="006B4214" w:rsidP="00DB02EA">
      <w:pPr>
        <w:pStyle w:val="Default"/>
        <w:numPr>
          <w:ilvl w:val="0"/>
          <w:numId w:val="28"/>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workplace inspections; </w:t>
      </w:r>
    </w:p>
    <w:p w:rsidR="006B4214" w:rsidRPr="009943FD" w:rsidRDefault="006B4214" w:rsidP="00DB02EA">
      <w:pPr>
        <w:pStyle w:val="Default"/>
        <w:numPr>
          <w:ilvl w:val="0"/>
          <w:numId w:val="28"/>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operational audits; </w:t>
      </w:r>
    </w:p>
    <w:p w:rsidR="006B4214" w:rsidRPr="009943FD" w:rsidRDefault="006B4214" w:rsidP="00DB02EA">
      <w:pPr>
        <w:pStyle w:val="Default"/>
        <w:numPr>
          <w:ilvl w:val="0"/>
          <w:numId w:val="28"/>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task observations; </w:t>
      </w:r>
    </w:p>
    <w:p w:rsidR="006B4214" w:rsidRPr="009943FD" w:rsidRDefault="006B4214" w:rsidP="00DB02EA">
      <w:pPr>
        <w:pStyle w:val="Default"/>
        <w:numPr>
          <w:ilvl w:val="0"/>
          <w:numId w:val="28"/>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attendance at staff meetings and talks; </w:t>
      </w:r>
    </w:p>
    <w:p w:rsidR="006B4214" w:rsidRPr="009943FD" w:rsidRDefault="006B4214" w:rsidP="00DB02EA">
      <w:pPr>
        <w:pStyle w:val="Default"/>
        <w:numPr>
          <w:ilvl w:val="0"/>
          <w:numId w:val="28"/>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identification of energy saving areas; </w:t>
      </w:r>
    </w:p>
    <w:p w:rsidR="006B4214" w:rsidRPr="009943FD" w:rsidRDefault="006B4214" w:rsidP="00DB02EA">
      <w:pPr>
        <w:pStyle w:val="Default"/>
        <w:numPr>
          <w:ilvl w:val="0"/>
          <w:numId w:val="28"/>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lastRenderedPageBreak/>
        <w:t xml:space="preserve">Measure energy saving performance; </w:t>
      </w:r>
    </w:p>
    <w:p w:rsidR="006B4214" w:rsidRPr="009943FD" w:rsidRDefault="006B4214" w:rsidP="00DB02EA">
      <w:pPr>
        <w:pStyle w:val="Default"/>
        <w:numPr>
          <w:ilvl w:val="0"/>
          <w:numId w:val="28"/>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 xml:space="preserve">informal consultation with workers. </w:t>
      </w:r>
    </w:p>
    <w:p w:rsidR="006B4214" w:rsidRPr="009943FD" w:rsidRDefault="006B4214" w:rsidP="00DB02EA">
      <w:pPr>
        <w:pStyle w:val="Default"/>
        <w:jc w:val="both"/>
        <w:rPr>
          <w:rFonts w:ascii="Times New Roman" w:hAnsi="Times New Roman" w:cs="Times New Roman"/>
          <w:color w:val="auto"/>
          <w:sz w:val="22"/>
          <w:szCs w:val="22"/>
        </w:rPr>
      </w:pPr>
    </w:p>
    <w:p w:rsidR="006B4214" w:rsidRPr="009943FD" w:rsidRDefault="006B4214" w:rsidP="00DB02EA">
      <w:pPr>
        <w:pStyle w:val="CM69"/>
        <w:spacing w:line="253" w:lineRule="atLeast"/>
        <w:jc w:val="both"/>
        <w:rPr>
          <w:rFonts w:ascii="Times New Roman" w:hAnsi="Times New Roman" w:cs="Times New Roman"/>
          <w:sz w:val="22"/>
          <w:szCs w:val="22"/>
        </w:rPr>
      </w:pPr>
      <w:r w:rsidRPr="009943FD">
        <w:rPr>
          <w:rFonts w:ascii="Times New Roman" w:hAnsi="Times New Roman" w:cs="Times New Roman"/>
          <w:sz w:val="22"/>
          <w:szCs w:val="22"/>
        </w:rPr>
        <w:t xml:space="preserve">Any non-compliance identified will be raised via the company’s corrective and preventative action procedure. </w:t>
      </w:r>
    </w:p>
    <w:p w:rsidR="006B4214" w:rsidRPr="009943FD" w:rsidRDefault="006B4214" w:rsidP="00DB02EA">
      <w:pPr>
        <w:pStyle w:val="CM60"/>
        <w:jc w:val="both"/>
        <w:rPr>
          <w:rFonts w:ascii="Times New Roman" w:hAnsi="Times New Roman" w:cs="Times New Roman"/>
          <w:b/>
          <w:bCs/>
          <w:sz w:val="22"/>
          <w:szCs w:val="22"/>
        </w:rPr>
      </w:pPr>
    </w:p>
    <w:p w:rsidR="006B4214" w:rsidRPr="009943FD" w:rsidRDefault="006B4214" w:rsidP="00DB02EA">
      <w:pPr>
        <w:pStyle w:val="Heading1"/>
        <w:numPr>
          <w:ilvl w:val="0"/>
          <w:numId w:val="0"/>
        </w:numPr>
        <w:ind w:left="720"/>
        <w:jc w:val="both"/>
      </w:pPr>
      <w:bookmarkStart w:id="5" w:name="_Toc46932072"/>
      <w:r w:rsidRPr="009943FD">
        <w:t>MANAGING ENVIRONMENTAL IMPACT FROM Equipment</w:t>
      </w:r>
      <w:bookmarkEnd w:id="5"/>
    </w:p>
    <w:p w:rsidR="006B4214" w:rsidRPr="009943FD" w:rsidRDefault="006B4214" w:rsidP="00DB02EA">
      <w:pPr>
        <w:pStyle w:val="CM60"/>
        <w:spacing w:line="253" w:lineRule="atLeast"/>
        <w:ind w:left="360" w:right="395"/>
        <w:jc w:val="both"/>
        <w:rPr>
          <w:rFonts w:ascii="Times New Roman" w:hAnsi="Times New Roman" w:cs="Times New Roman"/>
          <w:sz w:val="22"/>
          <w:szCs w:val="22"/>
        </w:rPr>
      </w:pPr>
      <w:r w:rsidRPr="009943FD">
        <w:rPr>
          <w:rFonts w:ascii="Times New Roman" w:hAnsi="Times New Roman" w:cs="Times New Roman"/>
          <w:sz w:val="22"/>
          <w:szCs w:val="22"/>
        </w:rPr>
        <w:t>[Your Company] carries out regular maintenance and upgrades of all plant and equipment. This involves:</w:t>
      </w:r>
    </w:p>
    <w:p w:rsidR="006B4214" w:rsidRPr="009943FD" w:rsidRDefault="006B4214" w:rsidP="00DB02EA">
      <w:pPr>
        <w:pStyle w:val="CM60"/>
        <w:numPr>
          <w:ilvl w:val="0"/>
          <w:numId w:val="35"/>
        </w:numPr>
        <w:jc w:val="both"/>
        <w:rPr>
          <w:rFonts w:ascii="Times New Roman" w:hAnsi="Times New Roman" w:cs="Times New Roman"/>
          <w:sz w:val="22"/>
          <w:szCs w:val="22"/>
        </w:rPr>
      </w:pPr>
      <w:r w:rsidRPr="009943FD">
        <w:rPr>
          <w:rFonts w:ascii="Times New Roman" w:hAnsi="Times New Roman" w:cs="Times New Roman"/>
          <w:sz w:val="22"/>
          <w:szCs w:val="22"/>
        </w:rPr>
        <w:t xml:space="preserve">Plant and equipment will be suitable for the task to reduce environmental impact </w:t>
      </w:r>
    </w:p>
    <w:p w:rsidR="006B4214" w:rsidRPr="009943FD" w:rsidRDefault="006B4214" w:rsidP="00DB02EA">
      <w:pPr>
        <w:pStyle w:val="CM60"/>
        <w:spacing w:line="253" w:lineRule="atLeast"/>
        <w:ind w:right="395"/>
        <w:jc w:val="both"/>
        <w:rPr>
          <w:rFonts w:ascii="Times New Roman" w:hAnsi="Times New Roman" w:cs="Times New Roman"/>
          <w:sz w:val="22"/>
          <w:szCs w:val="22"/>
        </w:rPr>
      </w:pPr>
      <w:r w:rsidRPr="009943FD">
        <w:rPr>
          <w:rFonts w:ascii="Times New Roman" w:hAnsi="Times New Roman" w:cs="Times New Roman"/>
          <w:sz w:val="22"/>
          <w:szCs w:val="22"/>
        </w:rPr>
        <w:t xml:space="preserve">Ensuring that plant and equipment is inspected and maintained in accordance with the relevant energy efficiency rating standard and manufacturer’s recommendations. </w:t>
      </w:r>
    </w:p>
    <w:p w:rsidR="006B4214" w:rsidRPr="009943FD" w:rsidRDefault="006B4214" w:rsidP="00DB02EA">
      <w:pPr>
        <w:pStyle w:val="CM60"/>
        <w:numPr>
          <w:ilvl w:val="0"/>
          <w:numId w:val="34"/>
        </w:numPr>
        <w:spacing w:line="253" w:lineRule="atLeast"/>
        <w:ind w:right="395"/>
        <w:jc w:val="both"/>
        <w:rPr>
          <w:rFonts w:ascii="Times New Roman" w:hAnsi="Times New Roman" w:cs="Times New Roman"/>
          <w:sz w:val="22"/>
          <w:szCs w:val="22"/>
        </w:rPr>
      </w:pPr>
      <w:r w:rsidRPr="009943FD">
        <w:rPr>
          <w:rFonts w:ascii="Times New Roman" w:hAnsi="Times New Roman" w:cs="Times New Roman"/>
          <w:sz w:val="22"/>
          <w:szCs w:val="22"/>
        </w:rPr>
        <w:t xml:space="preserve">the inspection of each item is documented. </w:t>
      </w:r>
    </w:p>
    <w:p w:rsidR="006B4214" w:rsidRPr="009943FD" w:rsidRDefault="006B4214" w:rsidP="00DB02EA">
      <w:pPr>
        <w:pStyle w:val="Default"/>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The effect of all plant and equipment on the environment is considered..</w:t>
      </w:r>
    </w:p>
    <w:p w:rsidR="006B4214" w:rsidRPr="009943FD" w:rsidRDefault="006B4214" w:rsidP="00DB02EA">
      <w:pPr>
        <w:pStyle w:val="Default"/>
        <w:jc w:val="both"/>
        <w:rPr>
          <w:rFonts w:ascii="Times New Roman" w:hAnsi="Times New Roman" w:cs="Times New Roman"/>
          <w:color w:val="auto"/>
          <w:sz w:val="22"/>
          <w:szCs w:val="22"/>
        </w:rPr>
      </w:pPr>
    </w:p>
    <w:p w:rsidR="006B4214" w:rsidRPr="009943FD" w:rsidRDefault="006B4214" w:rsidP="00DB02EA">
      <w:pPr>
        <w:pStyle w:val="Default"/>
        <w:numPr>
          <w:ilvl w:val="0"/>
          <w:numId w:val="19"/>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w:t>
      </w:r>
      <w:r w:rsidRPr="009943FD">
        <w:rPr>
          <w:rFonts w:ascii="Times New Roman" w:hAnsi="Times New Roman" w:cs="Times New Roman"/>
          <w:color w:val="auto"/>
          <w:sz w:val="22"/>
          <w:szCs w:val="22"/>
        </w:rPr>
        <w:tab/>
        <w:t xml:space="preserve">Prestart checks, schedule of maintenance and fault reports are notified to the Supervisor, documented in plant log books and made available to relevant parties on request. </w:t>
      </w:r>
    </w:p>
    <w:p w:rsidR="006B4214" w:rsidRPr="009943FD" w:rsidRDefault="006B4214" w:rsidP="00DB02EA">
      <w:pPr>
        <w:pStyle w:val="Default"/>
        <w:numPr>
          <w:ilvl w:val="0"/>
          <w:numId w:val="19"/>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w:t>
      </w:r>
      <w:r w:rsidRPr="009943FD">
        <w:rPr>
          <w:rFonts w:ascii="Times New Roman" w:hAnsi="Times New Roman" w:cs="Times New Roman"/>
          <w:color w:val="auto"/>
          <w:sz w:val="22"/>
          <w:szCs w:val="22"/>
        </w:rPr>
        <w:tab/>
        <w:t xml:space="preserve">Plant and equipment which is identified with a defect e.g. fluid leaks or excessive smoke will be removed from service. The plant or equipment will return to service only when deemed to be safe and fit for purpose. </w:t>
      </w:r>
    </w:p>
    <w:p w:rsidR="006B4214" w:rsidRPr="009943FD" w:rsidRDefault="006B4214" w:rsidP="00DB02EA">
      <w:pPr>
        <w:pStyle w:val="Default"/>
        <w:numPr>
          <w:ilvl w:val="0"/>
          <w:numId w:val="19"/>
        </w:numPr>
        <w:jc w:val="both"/>
        <w:rPr>
          <w:rFonts w:ascii="Times New Roman" w:hAnsi="Times New Roman" w:cs="Times New Roman"/>
          <w:color w:val="auto"/>
          <w:sz w:val="22"/>
          <w:szCs w:val="22"/>
        </w:rPr>
      </w:pPr>
      <w:r w:rsidRPr="009943FD">
        <w:rPr>
          <w:rFonts w:ascii="Times New Roman" w:hAnsi="Times New Roman" w:cs="Times New Roman"/>
          <w:color w:val="auto"/>
          <w:sz w:val="22"/>
          <w:szCs w:val="22"/>
        </w:rPr>
        <w:t>•</w:t>
      </w:r>
      <w:r w:rsidRPr="009943FD">
        <w:rPr>
          <w:rFonts w:ascii="Times New Roman" w:hAnsi="Times New Roman" w:cs="Times New Roman"/>
          <w:color w:val="auto"/>
          <w:sz w:val="22"/>
          <w:szCs w:val="22"/>
        </w:rPr>
        <w:tab/>
        <w:t xml:space="preserve">Where plant and equipment is hired, the same requirements as above apply. </w:t>
      </w:r>
    </w:p>
    <w:p w:rsidR="006B4214" w:rsidRPr="009943FD" w:rsidRDefault="006B4214" w:rsidP="00DB02EA">
      <w:pPr>
        <w:pStyle w:val="Default"/>
        <w:jc w:val="both"/>
        <w:rPr>
          <w:rFonts w:ascii="Times New Roman" w:hAnsi="Times New Roman" w:cs="Times New Roman"/>
          <w:color w:val="auto"/>
          <w:sz w:val="22"/>
          <w:szCs w:val="22"/>
        </w:rPr>
      </w:pPr>
    </w:p>
    <w:p w:rsidR="006B4214" w:rsidRPr="009943FD" w:rsidRDefault="006B4214" w:rsidP="00DB02EA">
      <w:pPr>
        <w:pStyle w:val="CM60"/>
        <w:jc w:val="both"/>
        <w:rPr>
          <w:rFonts w:ascii="Times New Roman" w:hAnsi="Times New Roman" w:cs="Times New Roman"/>
          <w:b/>
          <w:bCs/>
          <w:sz w:val="22"/>
          <w:szCs w:val="22"/>
        </w:rPr>
      </w:pPr>
    </w:p>
    <w:p w:rsidR="006B4214" w:rsidRPr="009943FD" w:rsidRDefault="006B4214" w:rsidP="00DB02EA">
      <w:pPr>
        <w:pStyle w:val="Default"/>
        <w:jc w:val="both"/>
        <w:rPr>
          <w:rFonts w:ascii="Times New Roman" w:hAnsi="Times New Roman" w:cs="Times New Roman"/>
        </w:rPr>
      </w:pPr>
    </w:p>
    <w:p w:rsidR="006B4214" w:rsidRPr="009943FD" w:rsidRDefault="006B4214" w:rsidP="00DB02EA">
      <w:pPr>
        <w:pStyle w:val="Default"/>
        <w:jc w:val="both"/>
        <w:rPr>
          <w:rFonts w:ascii="Times New Roman" w:hAnsi="Times New Roman" w:cs="Times New Roman"/>
        </w:rPr>
      </w:pPr>
    </w:p>
    <w:p w:rsidR="006B4214" w:rsidRPr="009943FD" w:rsidRDefault="006B4214" w:rsidP="00DB02EA">
      <w:pPr>
        <w:pStyle w:val="Heading1"/>
        <w:numPr>
          <w:ilvl w:val="0"/>
          <w:numId w:val="0"/>
        </w:numPr>
        <w:ind w:left="720"/>
        <w:jc w:val="both"/>
      </w:pPr>
      <w:bookmarkStart w:id="6" w:name="_Toc46932073"/>
      <w:r w:rsidRPr="009943FD">
        <w:t>MANAGING HAZARDOUS SUBSTANCES</w:t>
      </w:r>
      <w:bookmarkEnd w:id="6"/>
    </w:p>
    <w:p w:rsidR="006B4214" w:rsidRPr="009943FD" w:rsidRDefault="006B4214" w:rsidP="00DB02EA">
      <w:pPr>
        <w:pStyle w:val="Default"/>
        <w:jc w:val="both"/>
        <w:rPr>
          <w:rFonts w:ascii="Times New Roman" w:hAnsi="Times New Roman" w:cs="Times New Roman"/>
          <w:b/>
        </w:rPr>
      </w:pPr>
      <w:r w:rsidRPr="009943FD">
        <w:rPr>
          <w:rFonts w:ascii="Times New Roman" w:hAnsi="Times New Roman" w:cs="Times New Roman"/>
          <w:b/>
        </w:rPr>
        <w:t>Hazardous Substances / Dangerous Goods</w:t>
      </w:r>
    </w:p>
    <w:p w:rsidR="006B4214" w:rsidRPr="009943FD" w:rsidRDefault="006B4214" w:rsidP="00DB02EA">
      <w:pPr>
        <w:pStyle w:val="CM60"/>
        <w:spacing w:line="253" w:lineRule="atLeast"/>
        <w:jc w:val="both"/>
        <w:rPr>
          <w:rFonts w:ascii="Times New Roman" w:hAnsi="Times New Roman" w:cs="Times New Roman"/>
          <w:sz w:val="22"/>
          <w:szCs w:val="22"/>
        </w:rPr>
      </w:pPr>
      <w:r w:rsidRPr="009943FD">
        <w:rPr>
          <w:rFonts w:ascii="Times New Roman" w:hAnsi="Times New Roman" w:cs="Times New Roman"/>
          <w:sz w:val="22"/>
          <w:szCs w:val="22"/>
        </w:rPr>
        <w:t xml:space="preserve">[Your Company] possesses a current (within 5 years of the date of issue) Safety Data Sheet (SDS) for all products and substances to be used for the work activity. Before a product or substance is used for the work activity, [Your Company] reviews the SDS to determine if the product or substance is classified as hazardous. All workers involved in the use of products classified as hazardous, are provided with information and training to allow safe completion of the required task. </w:t>
      </w:r>
    </w:p>
    <w:p w:rsidR="006B4214" w:rsidRPr="009943FD" w:rsidRDefault="006B4214" w:rsidP="00DB02EA">
      <w:pPr>
        <w:pStyle w:val="CM60"/>
        <w:spacing w:line="253" w:lineRule="atLeast"/>
        <w:ind w:right="118"/>
        <w:jc w:val="both"/>
        <w:rPr>
          <w:rFonts w:ascii="Times New Roman" w:hAnsi="Times New Roman" w:cs="Times New Roman"/>
          <w:sz w:val="22"/>
          <w:szCs w:val="22"/>
        </w:rPr>
      </w:pPr>
      <w:r w:rsidRPr="009943FD">
        <w:rPr>
          <w:rFonts w:ascii="Times New Roman" w:hAnsi="Times New Roman" w:cs="Times New Roman"/>
          <w:sz w:val="22"/>
          <w:szCs w:val="22"/>
        </w:rPr>
        <w:t xml:space="preserve">As a minimum standard, all safety and environmental precautions for use listed on the SDS are followed when using the substance and are included in the SWMS / SOP. No products or substances, including chemicals or fibrous materials, are brought to the workplace without a current SDS. </w:t>
      </w:r>
    </w:p>
    <w:p w:rsidR="006B4214" w:rsidRPr="009943FD" w:rsidRDefault="006B4214" w:rsidP="00DB02EA">
      <w:pPr>
        <w:pStyle w:val="CM60"/>
        <w:spacing w:line="253" w:lineRule="atLeast"/>
        <w:jc w:val="both"/>
        <w:rPr>
          <w:rFonts w:ascii="Times New Roman" w:hAnsi="Times New Roman" w:cs="Times New Roman"/>
          <w:sz w:val="22"/>
          <w:szCs w:val="22"/>
        </w:rPr>
      </w:pPr>
      <w:r w:rsidRPr="009943FD">
        <w:rPr>
          <w:rFonts w:ascii="Times New Roman" w:hAnsi="Times New Roman" w:cs="Times New Roman"/>
          <w:sz w:val="22"/>
          <w:szCs w:val="22"/>
        </w:rPr>
        <w:t xml:space="preserve">All products and substances to be brought to the workplace are to be documented. </w:t>
      </w:r>
    </w:p>
    <w:p w:rsidR="006B4214" w:rsidRPr="009943FD" w:rsidRDefault="006B4214" w:rsidP="00DB02EA">
      <w:pPr>
        <w:pStyle w:val="CM60"/>
        <w:spacing w:line="253" w:lineRule="atLeast"/>
        <w:ind w:right="920"/>
        <w:jc w:val="both"/>
        <w:rPr>
          <w:rFonts w:ascii="Times New Roman" w:hAnsi="Times New Roman" w:cs="Times New Roman"/>
          <w:sz w:val="22"/>
          <w:szCs w:val="22"/>
        </w:rPr>
      </w:pPr>
      <w:r w:rsidRPr="009943FD">
        <w:rPr>
          <w:rFonts w:ascii="Times New Roman" w:hAnsi="Times New Roman" w:cs="Times New Roman"/>
          <w:sz w:val="22"/>
          <w:szCs w:val="22"/>
        </w:rPr>
        <w:t xml:space="preserve">[Your Company] considers the following when selecting chemicals and substances for use on site: </w:t>
      </w:r>
    </w:p>
    <w:p w:rsidR="006B4214" w:rsidRPr="009943FD" w:rsidRDefault="006B4214" w:rsidP="00DB02EA">
      <w:pPr>
        <w:pStyle w:val="CM60"/>
        <w:numPr>
          <w:ilvl w:val="0"/>
          <w:numId w:val="29"/>
        </w:numPr>
        <w:spacing w:line="253" w:lineRule="atLeast"/>
        <w:ind w:right="920"/>
        <w:jc w:val="both"/>
        <w:rPr>
          <w:rFonts w:ascii="Times New Roman" w:hAnsi="Times New Roman" w:cs="Times New Roman"/>
          <w:sz w:val="22"/>
          <w:szCs w:val="22"/>
        </w:rPr>
      </w:pPr>
      <w:r w:rsidRPr="009943FD">
        <w:rPr>
          <w:rFonts w:ascii="Times New Roman" w:hAnsi="Times New Roman" w:cs="Times New Roman"/>
          <w:sz w:val="22"/>
          <w:szCs w:val="22"/>
        </w:rPr>
        <w:t xml:space="preserve">Flammability and exclusivity; </w:t>
      </w:r>
    </w:p>
    <w:p w:rsidR="006B4214" w:rsidRPr="009943FD" w:rsidRDefault="006B4214" w:rsidP="00DB02EA">
      <w:pPr>
        <w:pStyle w:val="CM60"/>
        <w:numPr>
          <w:ilvl w:val="0"/>
          <w:numId w:val="29"/>
        </w:numPr>
        <w:spacing w:line="253" w:lineRule="atLeast"/>
        <w:ind w:right="920"/>
        <w:jc w:val="both"/>
        <w:rPr>
          <w:rFonts w:ascii="Times New Roman" w:hAnsi="Times New Roman" w:cs="Times New Roman"/>
          <w:sz w:val="22"/>
          <w:szCs w:val="22"/>
        </w:rPr>
      </w:pPr>
      <w:r w:rsidRPr="009943FD">
        <w:rPr>
          <w:rFonts w:ascii="Times New Roman" w:hAnsi="Times New Roman" w:cs="Times New Roman"/>
          <w:sz w:val="22"/>
          <w:szCs w:val="22"/>
        </w:rPr>
        <w:lastRenderedPageBreak/>
        <w:t xml:space="preserve">Toxicity (short and long term); </w:t>
      </w:r>
    </w:p>
    <w:p w:rsidR="006B4214" w:rsidRPr="009943FD" w:rsidRDefault="006B4214" w:rsidP="00DB02EA">
      <w:pPr>
        <w:pStyle w:val="CM60"/>
        <w:numPr>
          <w:ilvl w:val="0"/>
          <w:numId w:val="29"/>
        </w:numPr>
        <w:spacing w:line="253" w:lineRule="atLeast"/>
        <w:ind w:right="920"/>
        <w:jc w:val="both"/>
        <w:rPr>
          <w:rFonts w:ascii="Times New Roman" w:hAnsi="Times New Roman" w:cs="Times New Roman"/>
          <w:sz w:val="22"/>
          <w:szCs w:val="22"/>
        </w:rPr>
      </w:pPr>
      <w:r w:rsidRPr="009943FD">
        <w:rPr>
          <w:rFonts w:ascii="Times New Roman" w:hAnsi="Times New Roman" w:cs="Times New Roman"/>
          <w:sz w:val="22"/>
          <w:szCs w:val="22"/>
        </w:rPr>
        <w:t xml:space="preserve">Carcinogenic classification if relevant; </w:t>
      </w:r>
    </w:p>
    <w:p w:rsidR="006B4214" w:rsidRPr="009943FD" w:rsidRDefault="006B4214" w:rsidP="00DB02EA">
      <w:pPr>
        <w:pStyle w:val="CM60"/>
        <w:numPr>
          <w:ilvl w:val="0"/>
          <w:numId w:val="29"/>
        </w:numPr>
        <w:spacing w:line="253" w:lineRule="atLeast"/>
        <w:ind w:right="920"/>
        <w:jc w:val="both"/>
        <w:rPr>
          <w:rFonts w:ascii="Times New Roman" w:hAnsi="Times New Roman" w:cs="Times New Roman"/>
          <w:sz w:val="22"/>
          <w:szCs w:val="22"/>
        </w:rPr>
      </w:pPr>
      <w:r w:rsidRPr="009943FD">
        <w:rPr>
          <w:rFonts w:ascii="Times New Roman" w:hAnsi="Times New Roman" w:cs="Times New Roman"/>
          <w:sz w:val="22"/>
          <w:szCs w:val="22"/>
        </w:rPr>
        <w:t xml:space="preserve">Chemical action and instability; </w:t>
      </w:r>
    </w:p>
    <w:p w:rsidR="006B4214" w:rsidRPr="009943FD" w:rsidRDefault="006B4214" w:rsidP="00DB02EA">
      <w:pPr>
        <w:pStyle w:val="CM60"/>
        <w:numPr>
          <w:ilvl w:val="0"/>
          <w:numId w:val="29"/>
        </w:numPr>
        <w:spacing w:line="253" w:lineRule="atLeast"/>
        <w:ind w:right="920"/>
        <w:jc w:val="both"/>
        <w:rPr>
          <w:rFonts w:ascii="Times New Roman" w:hAnsi="Times New Roman" w:cs="Times New Roman"/>
          <w:sz w:val="22"/>
          <w:szCs w:val="22"/>
        </w:rPr>
      </w:pPr>
      <w:r w:rsidRPr="009943FD">
        <w:rPr>
          <w:rFonts w:ascii="Times New Roman" w:hAnsi="Times New Roman" w:cs="Times New Roman"/>
          <w:sz w:val="22"/>
          <w:szCs w:val="22"/>
        </w:rPr>
        <w:t xml:space="preserve">Corrosive properties; </w:t>
      </w:r>
    </w:p>
    <w:p w:rsidR="006B4214" w:rsidRPr="009943FD" w:rsidRDefault="006B4214" w:rsidP="00DB02EA">
      <w:pPr>
        <w:pStyle w:val="CM60"/>
        <w:numPr>
          <w:ilvl w:val="0"/>
          <w:numId w:val="29"/>
        </w:numPr>
        <w:spacing w:line="253" w:lineRule="atLeast"/>
        <w:ind w:right="920"/>
        <w:jc w:val="both"/>
        <w:rPr>
          <w:rFonts w:ascii="Times New Roman" w:hAnsi="Times New Roman" w:cs="Times New Roman"/>
          <w:sz w:val="22"/>
          <w:szCs w:val="22"/>
        </w:rPr>
      </w:pPr>
      <w:r w:rsidRPr="009943FD">
        <w:rPr>
          <w:rFonts w:ascii="Times New Roman" w:hAnsi="Times New Roman" w:cs="Times New Roman"/>
          <w:sz w:val="22"/>
          <w:szCs w:val="22"/>
        </w:rPr>
        <w:t xml:space="preserve">Safe use and engineering controls; </w:t>
      </w:r>
    </w:p>
    <w:p w:rsidR="006B4214" w:rsidRPr="009943FD" w:rsidRDefault="006B4214" w:rsidP="00DB02EA">
      <w:pPr>
        <w:pStyle w:val="CM60"/>
        <w:numPr>
          <w:ilvl w:val="0"/>
          <w:numId w:val="29"/>
        </w:numPr>
        <w:spacing w:line="253" w:lineRule="atLeast"/>
        <w:ind w:right="920"/>
        <w:jc w:val="both"/>
        <w:rPr>
          <w:rFonts w:ascii="Times New Roman" w:hAnsi="Times New Roman" w:cs="Times New Roman"/>
          <w:sz w:val="22"/>
          <w:szCs w:val="22"/>
        </w:rPr>
      </w:pPr>
      <w:r w:rsidRPr="009943FD">
        <w:rPr>
          <w:rFonts w:ascii="Times New Roman" w:hAnsi="Times New Roman" w:cs="Times New Roman"/>
          <w:sz w:val="22"/>
          <w:szCs w:val="22"/>
        </w:rPr>
        <w:t xml:space="preserve">Environmental hazards; and </w:t>
      </w:r>
    </w:p>
    <w:p w:rsidR="006B4214" w:rsidRPr="009943FD" w:rsidRDefault="006B4214" w:rsidP="00DB02EA">
      <w:pPr>
        <w:pStyle w:val="CM60"/>
        <w:numPr>
          <w:ilvl w:val="0"/>
          <w:numId w:val="29"/>
        </w:numPr>
        <w:spacing w:line="253" w:lineRule="atLeast"/>
        <w:ind w:right="920"/>
        <w:jc w:val="both"/>
        <w:rPr>
          <w:rFonts w:ascii="Times New Roman" w:hAnsi="Times New Roman" w:cs="Times New Roman"/>
          <w:sz w:val="22"/>
          <w:szCs w:val="22"/>
        </w:rPr>
      </w:pPr>
      <w:r w:rsidRPr="009943FD">
        <w:rPr>
          <w:rFonts w:ascii="Times New Roman" w:hAnsi="Times New Roman" w:cs="Times New Roman"/>
          <w:sz w:val="22"/>
          <w:szCs w:val="22"/>
        </w:rPr>
        <w:t xml:space="preserve">Storage requirements. </w:t>
      </w:r>
    </w:p>
    <w:p w:rsidR="006B4214" w:rsidRPr="009943FD" w:rsidRDefault="006B4214" w:rsidP="00DB02EA">
      <w:pPr>
        <w:pStyle w:val="CM60"/>
        <w:spacing w:line="253" w:lineRule="atLeast"/>
        <w:ind w:right="233"/>
        <w:jc w:val="both"/>
        <w:rPr>
          <w:rFonts w:ascii="Times New Roman" w:hAnsi="Times New Roman" w:cs="Times New Roman"/>
          <w:sz w:val="22"/>
          <w:szCs w:val="22"/>
        </w:rPr>
      </w:pPr>
      <w:r w:rsidRPr="009943FD">
        <w:rPr>
          <w:rFonts w:ascii="Times New Roman" w:hAnsi="Times New Roman" w:cs="Times New Roman"/>
          <w:sz w:val="22"/>
          <w:szCs w:val="22"/>
        </w:rPr>
        <w:t xml:space="preserve">All storage and use of hazardous substances and dangerous goods is in accordance with the SDS and legislative requirements. All hazardous substances and dangerous goods are stored in their original containers with the label intact at all times. Hazardous substances and dangerous goods of any quantity are not stored in amenities, containers (unless properly constructed for the purpose), or offices. </w:t>
      </w:r>
    </w:p>
    <w:p w:rsidR="006B4214" w:rsidRPr="009943FD" w:rsidRDefault="006B4214" w:rsidP="00DB02EA">
      <w:pPr>
        <w:pStyle w:val="CM60"/>
        <w:jc w:val="both"/>
        <w:rPr>
          <w:rFonts w:ascii="Times New Roman" w:hAnsi="Times New Roman" w:cs="Times New Roman"/>
          <w:b/>
          <w:bCs/>
          <w:sz w:val="22"/>
          <w:szCs w:val="22"/>
        </w:rPr>
      </w:pPr>
    </w:p>
    <w:p w:rsidR="006B4214" w:rsidRPr="009943FD" w:rsidRDefault="006B4214" w:rsidP="00DB02EA">
      <w:pPr>
        <w:pStyle w:val="Default"/>
        <w:jc w:val="both"/>
        <w:rPr>
          <w:rFonts w:ascii="Times New Roman" w:hAnsi="Times New Roman" w:cs="Times New Roman"/>
        </w:rPr>
      </w:pPr>
    </w:p>
    <w:p w:rsidR="006B4214" w:rsidRPr="009943FD" w:rsidRDefault="006B4214" w:rsidP="00DB02EA">
      <w:pPr>
        <w:pStyle w:val="Heading1"/>
        <w:numPr>
          <w:ilvl w:val="0"/>
          <w:numId w:val="0"/>
        </w:numPr>
        <w:ind w:left="720"/>
        <w:jc w:val="both"/>
      </w:pPr>
      <w:bookmarkStart w:id="7" w:name="_Toc46932074"/>
      <w:r w:rsidRPr="009943FD">
        <w:t>Air Quality and Emissions</w:t>
      </w:r>
      <w:bookmarkEnd w:id="7"/>
      <w:r w:rsidRPr="009943FD">
        <w:t xml:space="preserve"> </w:t>
      </w:r>
    </w:p>
    <w:p w:rsidR="006B4214" w:rsidRPr="009943FD" w:rsidRDefault="006B4214" w:rsidP="00DB02EA">
      <w:pPr>
        <w:pStyle w:val="CM60"/>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[Your Company]’s objective is to control, minimise or avoid airborne contaminate exposure in the workplace. The following points will be considered to control air quality and emission hazards: </w:t>
      </w:r>
    </w:p>
    <w:p w:rsidR="006B4214" w:rsidRPr="009943FD" w:rsidRDefault="006B4214" w:rsidP="00DB02EA">
      <w:pPr>
        <w:pStyle w:val="Default"/>
        <w:numPr>
          <w:ilvl w:val="0"/>
          <w:numId w:val="31"/>
        </w:numPr>
        <w:jc w:val="both"/>
        <w:rPr>
          <w:rFonts w:ascii="Times New Roman" w:hAnsi="Times New Roman" w:cs="Times New Roman"/>
          <w:sz w:val="22"/>
          <w:szCs w:val="22"/>
        </w:rPr>
      </w:pPr>
      <w:r w:rsidRPr="009943FD">
        <w:rPr>
          <w:rFonts w:ascii="Times New Roman" w:hAnsi="Times New Roman" w:cs="Times New Roman"/>
          <w:sz w:val="22"/>
          <w:szCs w:val="22"/>
        </w:rPr>
        <w:t xml:space="preserve">Limiting soil removal, vegetation clearance and vehicle/plant activity/speed to periods of favourable weather conditions or maintaining materials in a damp state to avoid dust generation; </w:t>
      </w:r>
    </w:p>
    <w:p w:rsidR="006B4214" w:rsidRPr="009943FD" w:rsidRDefault="006B4214" w:rsidP="00DB02EA">
      <w:pPr>
        <w:pStyle w:val="Default"/>
        <w:numPr>
          <w:ilvl w:val="0"/>
          <w:numId w:val="31"/>
        </w:numPr>
        <w:jc w:val="both"/>
        <w:rPr>
          <w:rFonts w:ascii="Times New Roman" w:hAnsi="Times New Roman" w:cs="Times New Roman"/>
          <w:sz w:val="22"/>
          <w:szCs w:val="22"/>
        </w:rPr>
      </w:pPr>
      <w:r w:rsidRPr="009943FD">
        <w:rPr>
          <w:rFonts w:ascii="Times New Roman" w:hAnsi="Times New Roman" w:cs="Times New Roman"/>
          <w:sz w:val="22"/>
          <w:szCs w:val="22"/>
        </w:rPr>
        <w:t xml:space="preserve">Excavated material is transported from site in covered trucks. </w:t>
      </w:r>
    </w:p>
    <w:p w:rsidR="006B4214" w:rsidRPr="009943FD" w:rsidRDefault="006B4214" w:rsidP="00DB02EA">
      <w:pPr>
        <w:pStyle w:val="Default"/>
        <w:numPr>
          <w:ilvl w:val="0"/>
          <w:numId w:val="31"/>
        </w:numPr>
        <w:jc w:val="both"/>
        <w:rPr>
          <w:rFonts w:ascii="Times New Roman" w:hAnsi="Times New Roman" w:cs="Times New Roman"/>
          <w:sz w:val="22"/>
          <w:szCs w:val="22"/>
        </w:rPr>
      </w:pPr>
      <w:r w:rsidRPr="009943FD">
        <w:rPr>
          <w:rFonts w:ascii="Times New Roman" w:hAnsi="Times New Roman" w:cs="Times New Roman"/>
          <w:sz w:val="22"/>
          <w:szCs w:val="22"/>
        </w:rPr>
        <w:t xml:space="preserve">Carrying out progressive revegetation of areas no longer in use; </w:t>
      </w:r>
    </w:p>
    <w:p w:rsidR="006B4214" w:rsidRPr="009943FD" w:rsidRDefault="006B4214" w:rsidP="00DB02EA">
      <w:pPr>
        <w:pStyle w:val="Default"/>
        <w:numPr>
          <w:ilvl w:val="0"/>
          <w:numId w:val="31"/>
        </w:numPr>
        <w:jc w:val="both"/>
        <w:rPr>
          <w:rFonts w:ascii="Times New Roman" w:hAnsi="Times New Roman" w:cs="Times New Roman"/>
          <w:sz w:val="22"/>
          <w:szCs w:val="22"/>
        </w:rPr>
      </w:pPr>
      <w:r w:rsidRPr="009943FD">
        <w:rPr>
          <w:rFonts w:ascii="Times New Roman" w:hAnsi="Times New Roman" w:cs="Times New Roman"/>
          <w:sz w:val="22"/>
          <w:szCs w:val="22"/>
        </w:rPr>
        <w:t xml:space="preserve">Monitor and maintain controls that emit fumes or airborne fibres from the work activity, ensuring workers are not exposed to levels beyond the prescribed PPM or equivalent where applicable; </w:t>
      </w:r>
    </w:p>
    <w:p w:rsidR="006B4214" w:rsidRPr="009943FD" w:rsidRDefault="006B4214" w:rsidP="00DB02EA">
      <w:pPr>
        <w:pStyle w:val="Default"/>
        <w:numPr>
          <w:ilvl w:val="0"/>
          <w:numId w:val="31"/>
        </w:numPr>
        <w:jc w:val="both"/>
        <w:rPr>
          <w:rFonts w:ascii="Times New Roman" w:hAnsi="Times New Roman" w:cs="Times New Roman"/>
          <w:sz w:val="22"/>
          <w:szCs w:val="22"/>
        </w:rPr>
      </w:pPr>
      <w:r w:rsidRPr="009943FD">
        <w:rPr>
          <w:rFonts w:ascii="Times New Roman" w:hAnsi="Times New Roman" w:cs="Times New Roman"/>
          <w:sz w:val="22"/>
          <w:szCs w:val="22"/>
        </w:rPr>
        <w:t xml:space="preserve">PPE to be worn where exposure is identified and prescribed; </w:t>
      </w:r>
    </w:p>
    <w:p w:rsidR="006B4214" w:rsidRPr="009943FD" w:rsidRDefault="006B4214" w:rsidP="00DB02EA">
      <w:pPr>
        <w:pStyle w:val="Default"/>
        <w:numPr>
          <w:ilvl w:val="0"/>
          <w:numId w:val="31"/>
        </w:numPr>
        <w:jc w:val="both"/>
        <w:rPr>
          <w:rFonts w:ascii="Times New Roman" w:hAnsi="Times New Roman" w:cs="Times New Roman"/>
          <w:sz w:val="22"/>
          <w:szCs w:val="22"/>
        </w:rPr>
      </w:pPr>
      <w:r w:rsidRPr="009943FD">
        <w:rPr>
          <w:rFonts w:ascii="Times New Roman" w:hAnsi="Times New Roman" w:cs="Times New Roman"/>
          <w:sz w:val="22"/>
          <w:szCs w:val="22"/>
        </w:rPr>
        <w:t xml:space="preserve">Only licensed workers to manage prescribed activities; </w:t>
      </w:r>
    </w:p>
    <w:p w:rsidR="006B4214" w:rsidRPr="009943FD" w:rsidRDefault="006B4214" w:rsidP="00DB02EA">
      <w:pPr>
        <w:pStyle w:val="Default"/>
        <w:numPr>
          <w:ilvl w:val="0"/>
          <w:numId w:val="31"/>
        </w:numPr>
        <w:jc w:val="both"/>
        <w:rPr>
          <w:rFonts w:ascii="Times New Roman" w:hAnsi="Times New Roman" w:cs="Times New Roman"/>
          <w:sz w:val="22"/>
          <w:szCs w:val="22"/>
        </w:rPr>
      </w:pPr>
      <w:r w:rsidRPr="009943FD">
        <w:rPr>
          <w:rFonts w:ascii="Times New Roman" w:hAnsi="Times New Roman" w:cs="Times New Roman"/>
          <w:sz w:val="22"/>
          <w:szCs w:val="22"/>
        </w:rPr>
        <w:t xml:space="preserve">Utilise suitable or prescribed control measure to limit airborne drift beyond the workplace. </w:t>
      </w:r>
    </w:p>
    <w:p w:rsidR="006B4214" w:rsidRPr="009943FD" w:rsidRDefault="006B4214" w:rsidP="00DB02EA">
      <w:pPr>
        <w:pStyle w:val="Default"/>
        <w:numPr>
          <w:ilvl w:val="0"/>
          <w:numId w:val="31"/>
        </w:numPr>
        <w:jc w:val="both"/>
        <w:rPr>
          <w:rFonts w:ascii="Times New Roman" w:hAnsi="Times New Roman" w:cs="Times New Roman"/>
          <w:sz w:val="22"/>
          <w:szCs w:val="22"/>
        </w:rPr>
      </w:pPr>
      <w:r w:rsidRPr="009943FD">
        <w:rPr>
          <w:rFonts w:ascii="Times New Roman" w:hAnsi="Times New Roman" w:cs="Times New Roman"/>
          <w:sz w:val="22"/>
          <w:szCs w:val="22"/>
        </w:rPr>
        <w:t xml:space="preserve">Maintain plant, equipment; calibrate tools and monitoring equipment as per standards. </w:t>
      </w:r>
    </w:p>
    <w:p w:rsidR="006B4214" w:rsidRPr="009943FD" w:rsidRDefault="006B4214" w:rsidP="00DB02EA">
      <w:pPr>
        <w:pStyle w:val="Default"/>
        <w:numPr>
          <w:ilvl w:val="0"/>
          <w:numId w:val="31"/>
        </w:numPr>
        <w:jc w:val="both"/>
        <w:rPr>
          <w:rFonts w:ascii="Times New Roman" w:hAnsi="Times New Roman" w:cs="Times New Roman"/>
          <w:sz w:val="22"/>
          <w:szCs w:val="22"/>
        </w:rPr>
      </w:pPr>
      <w:r w:rsidRPr="009943FD">
        <w:rPr>
          <w:rFonts w:ascii="Times New Roman" w:hAnsi="Times New Roman" w:cs="Times New Roman"/>
          <w:sz w:val="22"/>
          <w:szCs w:val="22"/>
        </w:rPr>
        <w:t xml:space="preserve">Inspect, maintain and protect gas pipework to ensure leaked gas does not enter the workplace or surrounding environments. </w:t>
      </w:r>
    </w:p>
    <w:p w:rsidR="006B4214" w:rsidRPr="009943FD" w:rsidRDefault="006B4214" w:rsidP="00DB02EA">
      <w:pPr>
        <w:pStyle w:val="Default"/>
        <w:jc w:val="both"/>
        <w:rPr>
          <w:rFonts w:ascii="Times New Roman" w:hAnsi="Times New Roman" w:cs="Times New Roman"/>
          <w:sz w:val="22"/>
          <w:szCs w:val="22"/>
        </w:rPr>
      </w:pPr>
    </w:p>
    <w:p w:rsidR="006E496A" w:rsidRDefault="006E496A" w:rsidP="00DB02EA">
      <w:pPr>
        <w:pStyle w:val="CM60"/>
        <w:spacing w:line="253" w:lineRule="atLeast"/>
        <w:ind w:right="323"/>
        <w:jc w:val="both"/>
        <w:rPr>
          <w:rFonts w:ascii="Times New Roman" w:hAnsi="Times New Roman" w:cs="Times New Roman"/>
          <w:b/>
          <w:bCs/>
          <w:color w:val="000000"/>
          <w:sz w:val="22"/>
          <w:szCs w:val="22"/>
        </w:rPr>
      </w:pPr>
    </w:p>
    <w:p w:rsidR="006B4214" w:rsidRPr="009943FD" w:rsidRDefault="006B4214" w:rsidP="00DB02EA">
      <w:pPr>
        <w:pStyle w:val="CM60"/>
        <w:spacing w:line="253" w:lineRule="atLeast"/>
        <w:ind w:right="323"/>
        <w:rPr>
          <w:rFonts w:ascii="Times New Roman" w:hAnsi="Times New Roman" w:cs="Times New Roman"/>
          <w:color w:val="000000"/>
          <w:sz w:val="22"/>
          <w:szCs w:val="22"/>
        </w:rPr>
      </w:pPr>
      <w:r w:rsidRPr="009943FD">
        <w:rPr>
          <w:rFonts w:ascii="Times New Roman" w:hAnsi="Times New Roman" w:cs="Times New Roman"/>
          <w:b/>
          <w:bCs/>
          <w:color w:val="000000"/>
          <w:sz w:val="22"/>
          <w:szCs w:val="22"/>
        </w:rPr>
        <w:t>Noise and Vibration Control</w:t>
      </w:r>
      <w:r w:rsidRPr="009943FD">
        <w:rPr>
          <w:rFonts w:ascii="Times New Roman" w:hAnsi="Times New Roman" w:cs="Times New Roman"/>
          <w:b/>
          <w:bCs/>
          <w:color w:val="000000"/>
          <w:sz w:val="22"/>
          <w:szCs w:val="22"/>
        </w:rPr>
        <w:br/>
      </w:r>
      <w:r w:rsidRPr="009943FD">
        <w:rPr>
          <w:rFonts w:ascii="Times New Roman" w:hAnsi="Times New Roman" w:cs="Times New Roman"/>
          <w:color w:val="000000"/>
          <w:sz w:val="22"/>
          <w:szCs w:val="22"/>
        </w:rPr>
        <w:t xml:space="preserve">[Your Company] ’s objective is to control, minimise or avoid noise and vibration exposure in the workplace. The following points will be considered to control noise and vibration hazards. </w:t>
      </w:r>
    </w:p>
    <w:p w:rsidR="006B4214" w:rsidRPr="009943FD" w:rsidRDefault="006B4214" w:rsidP="00DB02EA">
      <w:pPr>
        <w:pStyle w:val="Default"/>
        <w:numPr>
          <w:ilvl w:val="0"/>
          <w:numId w:val="30"/>
        </w:numPr>
        <w:jc w:val="both"/>
        <w:rPr>
          <w:rFonts w:ascii="Times New Roman" w:hAnsi="Times New Roman" w:cs="Times New Roman"/>
          <w:sz w:val="22"/>
          <w:szCs w:val="22"/>
        </w:rPr>
      </w:pPr>
      <w:r w:rsidRPr="009943FD">
        <w:rPr>
          <w:rFonts w:ascii="Times New Roman" w:hAnsi="Times New Roman" w:cs="Times New Roman"/>
          <w:sz w:val="22"/>
          <w:szCs w:val="22"/>
        </w:rPr>
        <w:t xml:space="preserve">Utilising natural barriers, earthen bunds and vegetation and constructed barriers to limit the transmission of noise and vibration beyond the workplace activity; </w:t>
      </w:r>
    </w:p>
    <w:p w:rsidR="006B4214" w:rsidRPr="009943FD" w:rsidRDefault="006B4214" w:rsidP="00DB02EA">
      <w:pPr>
        <w:pStyle w:val="Default"/>
        <w:numPr>
          <w:ilvl w:val="0"/>
          <w:numId w:val="30"/>
        </w:numPr>
        <w:jc w:val="both"/>
        <w:rPr>
          <w:rFonts w:ascii="Times New Roman" w:hAnsi="Times New Roman" w:cs="Times New Roman"/>
          <w:sz w:val="22"/>
          <w:szCs w:val="22"/>
        </w:rPr>
      </w:pPr>
      <w:r w:rsidRPr="009943FD">
        <w:rPr>
          <w:rFonts w:ascii="Times New Roman" w:hAnsi="Times New Roman" w:cs="Times New Roman"/>
          <w:sz w:val="22"/>
          <w:szCs w:val="22"/>
        </w:rPr>
        <w:t xml:space="preserve">Restricting hours of operation so that all activities including maintenance, refuelling and servicing of equipment will only be undertaken subject to compliance with noise provisions of the Environmental Protection Act or local council ordinances; </w:t>
      </w:r>
    </w:p>
    <w:p w:rsidR="006B4214" w:rsidRPr="009943FD" w:rsidRDefault="006B4214" w:rsidP="00DB02EA">
      <w:pPr>
        <w:pStyle w:val="Default"/>
        <w:numPr>
          <w:ilvl w:val="0"/>
          <w:numId w:val="30"/>
        </w:numPr>
        <w:jc w:val="both"/>
        <w:rPr>
          <w:rFonts w:ascii="Times New Roman" w:hAnsi="Times New Roman" w:cs="Times New Roman"/>
          <w:sz w:val="22"/>
          <w:szCs w:val="22"/>
        </w:rPr>
      </w:pPr>
      <w:r w:rsidRPr="009943FD">
        <w:rPr>
          <w:rFonts w:ascii="Times New Roman" w:hAnsi="Times New Roman" w:cs="Times New Roman"/>
          <w:sz w:val="22"/>
          <w:szCs w:val="22"/>
        </w:rPr>
        <w:t xml:space="preserve">Operating and maintaining modern, well maintained roadworthy vehicles fitted with high efficiency mufflers and vibration limiting operator seating; </w:t>
      </w:r>
    </w:p>
    <w:p w:rsidR="006B4214" w:rsidRPr="009943FD" w:rsidRDefault="006B4214" w:rsidP="00DB02EA">
      <w:pPr>
        <w:pStyle w:val="Default"/>
        <w:numPr>
          <w:ilvl w:val="0"/>
          <w:numId w:val="30"/>
        </w:numPr>
        <w:jc w:val="both"/>
        <w:rPr>
          <w:rFonts w:ascii="Times New Roman" w:hAnsi="Times New Roman" w:cs="Times New Roman"/>
          <w:sz w:val="22"/>
          <w:szCs w:val="22"/>
        </w:rPr>
      </w:pPr>
      <w:r w:rsidRPr="009943FD">
        <w:rPr>
          <w:rFonts w:ascii="Times New Roman" w:hAnsi="Times New Roman" w:cs="Times New Roman"/>
          <w:sz w:val="22"/>
          <w:szCs w:val="22"/>
        </w:rPr>
        <w:lastRenderedPageBreak/>
        <w:t xml:space="preserve">Avoiding the unnecessary revving of mobile or stationary motors; </w:t>
      </w:r>
    </w:p>
    <w:p w:rsidR="006B4214" w:rsidRPr="009943FD" w:rsidRDefault="006B4214" w:rsidP="00DB02EA">
      <w:pPr>
        <w:pStyle w:val="Default"/>
        <w:numPr>
          <w:ilvl w:val="0"/>
          <w:numId w:val="30"/>
        </w:numPr>
        <w:jc w:val="both"/>
        <w:rPr>
          <w:rFonts w:ascii="Times New Roman" w:hAnsi="Times New Roman" w:cs="Times New Roman"/>
          <w:sz w:val="22"/>
          <w:szCs w:val="22"/>
        </w:rPr>
      </w:pPr>
      <w:r w:rsidRPr="009943FD">
        <w:rPr>
          <w:rFonts w:ascii="Times New Roman" w:hAnsi="Times New Roman" w:cs="Times New Roman"/>
          <w:sz w:val="22"/>
          <w:szCs w:val="22"/>
        </w:rPr>
        <w:t xml:space="preserve">Maintaining roadways in good condition and restricting vehicle speeds on the site; </w:t>
      </w:r>
    </w:p>
    <w:p w:rsidR="006B4214" w:rsidRPr="009943FD" w:rsidRDefault="006B4214" w:rsidP="00DB02EA">
      <w:pPr>
        <w:pStyle w:val="Default"/>
        <w:numPr>
          <w:ilvl w:val="0"/>
          <w:numId w:val="30"/>
        </w:numPr>
        <w:jc w:val="both"/>
        <w:rPr>
          <w:rFonts w:ascii="Times New Roman" w:hAnsi="Times New Roman" w:cs="Times New Roman"/>
          <w:sz w:val="22"/>
          <w:szCs w:val="22"/>
        </w:rPr>
      </w:pPr>
      <w:r w:rsidRPr="009943FD">
        <w:rPr>
          <w:rFonts w:ascii="Times New Roman" w:hAnsi="Times New Roman" w:cs="Times New Roman"/>
          <w:sz w:val="22"/>
          <w:szCs w:val="22"/>
        </w:rPr>
        <w:t xml:space="preserve">Limiting the use of horns, bells, hooters or other audible signals on mobile equipment to the maximum practicable extent, and where possible, fitting of warning lights, rather than audible sirens or beepers; </w:t>
      </w:r>
    </w:p>
    <w:p w:rsidR="006B4214" w:rsidRPr="009943FD" w:rsidRDefault="006B4214" w:rsidP="00DB02EA">
      <w:pPr>
        <w:pStyle w:val="Default"/>
        <w:numPr>
          <w:ilvl w:val="0"/>
          <w:numId w:val="30"/>
        </w:numPr>
        <w:jc w:val="both"/>
        <w:rPr>
          <w:rFonts w:ascii="Times New Roman" w:hAnsi="Times New Roman" w:cs="Times New Roman"/>
          <w:sz w:val="22"/>
          <w:szCs w:val="22"/>
        </w:rPr>
      </w:pPr>
      <w:r w:rsidRPr="009943FD">
        <w:rPr>
          <w:rFonts w:ascii="Times New Roman" w:hAnsi="Times New Roman" w:cs="Times New Roman"/>
          <w:sz w:val="22"/>
          <w:szCs w:val="22"/>
        </w:rPr>
        <w:t xml:space="preserve">Implementing regular inspection and maintenance schedules for all plant and equipment; </w:t>
      </w:r>
    </w:p>
    <w:p w:rsidR="006B4214" w:rsidRPr="009943FD" w:rsidRDefault="006B4214" w:rsidP="00DB02EA">
      <w:pPr>
        <w:pStyle w:val="Default"/>
        <w:numPr>
          <w:ilvl w:val="0"/>
          <w:numId w:val="30"/>
        </w:numPr>
        <w:jc w:val="both"/>
        <w:rPr>
          <w:rFonts w:ascii="Times New Roman" w:hAnsi="Times New Roman" w:cs="Times New Roman"/>
          <w:sz w:val="22"/>
          <w:szCs w:val="22"/>
        </w:rPr>
      </w:pPr>
      <w:r w:rsidRPr="009943FD">
        <w:rPr>
          <w:rFonts w:ascii="Times New Roman" w:hAnsi="Times New Roman" w:cs="Times New Roman"/>
          <w:sz w:val="22"/>
          <w:szCs w:val="22"/>
        </w:rPr>
        <w:t xml:space="preserve">Avoiding the use of air brakes in built up areas; and </w:t>
      </w:r>
    </w:p>
    <w:p w:rsidR="006B4214" w:rsidRPr="009943FD" w:rsidRDefault="006B4214" w:rsidP="00DB02EA">
      <w:pPr>
        <w:pStyle w:val="Default"/>
        <w:numPr>
          <w:ilvl w:val="0"/>
          <w:numId w:val="30"/>
        </w:numPr>
        <w:jc w:val="both"/>
        <w:rPr>
          <w:rFonts w:ascii="Times New Roman" w:hAnsi="Times New Roman" w:cs="Times New Roman"/>
          <w:sz w:val="22"/>
          <w:szCs w:val="22"/>
        </w:rPr>
      </w:pPr>
      <w:r w:rsidRPr="009943FD">
        <w:rPr>
          <w:rFonts w:ascii="Times New Roman" w:hAnsi="Times New Roman" w:cs="Times New Roman"/>
          <w:sz w:val="22"/>
          <w:szCs w:val="22"/>
        </w:rPr>
        <w:t xml:space="preserve">Inducting new employees on the requirements of the Noise &amp; Vibration Management requirements </w:t>
      </w:r>
    </w:p>
    <w:p w:rsidR="006B4214" w:rsidRPr="009943FD" w:rsidRDefault="006B4214" w:rsidP="00DB02EA">
      <w:pPr>
        <w:pStyle w:val="Default"/>
        <w:numPr>
          <w:ilvl w:val="0"/>
          <w:numId w:val="30"/>
        </w:numPr>
        <w:jc w:val="both"/>
        <w:rPr>
          <w:rFonts w:ascii="Times New Roman" w:hAnsi="Times New Roman" w:cs="Times New Roman"/>
          <w:sz w:val="22"/>
          <w:szCs w:val="22"/>
        </w:rPr>
      </w:pPr>
      <w:r w:rsidRPr="009943FD">
        <w:rPr>
          <w:rFonts w:ascii="Times New Roman" w:hAnsi="Times New Roman" w:cs="Times New Roman"/>
          <w:sz w:val="22"/>
          <w:szCs w:val="22"/>
        </w:rPr>
        <w:t xml:space="preserve">PPE to be worn where exposure is identified and prescribed </w:t>
      </w:r>
    </w:p>
    <w:p w:rsidR="006B4214" w:rsidRPr="009943FD" w:rsidRDefault="006B4214" w:rsidP="00DB02EA">
      <w:pPr>
        <w:pStyle w:val="Default"/>
        <w:numPr>
          <w:ilvl w:val="0"/>
          <w:numId w:val="30"/>
        </w:numPr>
        <w:jc w:val="both"/>
        <w:rPr>
          <w:rFonts w:ascii="Times New Roman" w:hAnsi="Times New Roman" w:cs="Times New Roman"/>
          <w:sz w:val="22"/>
          <w:szCs w:val="22"/>
        </w:rPr>
      </w:pPr>
      <w:r w:rsidRPr="009943FD">
        <w:rPr>
          <w:rFonts w:ascii="Times New Roman" w:hAnsi="Times New Roman" w:cs="Times New Roman"/>
          <w:sz w:val="22"/>
          <w:szCs w:val="22"/>
        </w:rPr>
        <w:t xml:space="preserve">Health monitoring to be established where levels match or exceed prescribed limits and alternative arrangement can’t reduce the exposure to the noise or vibration hazard. </w:t>
      </w:r>
    </w:p>
    <w:p w:rsidR="006B4214" w:rsidRPr="009943FD" w:rsidRDefault="006B4214" w:rsidP="00DB02EA">
      <w:pPr>
        <w:pStyle w:val="Default"/>
        <w:jc w:val="both"/>
        <w:rPr>
          <w:rFonts w:ascii="Times New Roman" w:hAnsi="Times New Roman" w:cs="Times New Roman"/>
          <w:sz w:val="22"/>
          <w:szCs w:val="22"/>
        </w:rPr>
      </w:pPr>
    </w:p>
    <w:p w:rsidR="006B4214" w:rsidRPr="009943FD" w:rsidRDefault="006B4214" w:rsidP="00DB02EA">
      <w:pPr>
        <w:pStyle w:val="Default"/>
        <w:jc w:val="both"/>
        <w:rPr>
          <w:rFonts w:ascii="Times New Roman" w:hAnsi="Times New Roman" w:cs="Times New Roman"/>
        </w:rPr>
      </w:pPr>
    </w:p>
    <w:p w:rsidR="006B4214" w:rsidRPr="009943FD" w:rsidRDefault="006B4214" w:rsidP="00DB02EA">
      <w:pPr>
        <w:pStyle w:val="Default"/>
        <w:jc w:val="both"/>
        <w:rPr>
          <w:rFonts w:ascii="Times New Roman" w:hAnsi="Times New Roman" w:cs="Times New Roman"/>
        </w:rPr>
      </w:pPr>
    </w:p>
    <w:p w:rsidR="006B4214" w:rsidRPr="009943FD" w:rsidRDefault="006B4214" w:rsidP="00DB02EA">
      <w:pPr>
        <w:pStyle w:val="Default"/>
        <w:jc w:val="both"/>
        <w:rPr>
          <w:rFonts w:ascii="Times New Roman" w:hAnsi="Times New Roman" w:cs="Times New Roman"/>
        </w:rPr>
      </w:pPr>
    </w:p>
    <w:p w:rsidR="006B4214" w:rsidRPr="009943FD" w:rsidRDefault="006B4214" w:rsidP="00DB02EA">
      <w:pPr>
        <w:pStyle w:val="Heading1"/>
        <w:numPr>
          <w:ilvl w:val="0"/>
          <w:numId w:val="0"/>
        </w:numPr>
        <w:ind w:left="720"/>
        <w:jc w:val="both"/>
      </w:pPr>
      <w:bookmarkStart w:id="8" w:name="_Toc46932075"/>
      <w:r w:rsidRPr="009943FD">
        <w:t>Waste Management and Recycling</w:t>
      </w:r>
      <w:bookmarkEnd w:id="8"/>
      <w:r w:rsidRPr="009943FD">
        <w:t xml:space="preserve"> </w:t>
      </w:r>
    </w:p>
    <w:p w:rsidR="006B4214" w:rsidRPr="009943FD" w:rsidRDefault="006B4214" w:rsidP="00DB02EA">
      <w:pPr>
        <w:pStyle w:val="CM67"/>
        <w:spacing w:line="253" w:lineRule="atLeast"/>
        <w:ind w:right="323"/>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 [Your Company] will: </w:t>
      </w:r>
    </w:p>
    <w:p w:rsidR="006B4214" w:rsidRPr="009943FD" w:rsidRDefault="006B4214" w:rsidP="00DB02EA">
      <w:pPr>
        <w:pStyle w:val="Default"/>
        <w:numPr>
          <w:ilvl w:val="0"/>
          <w:numId w:val="32"/>
        </w:numPr>
        <w:jc w:val="both"/>
        <w:rPr>
          <w:rFonts w:ascii="Times New Roman" w:hAnsi="Times New Roman" w:cs="Times New Roman"/>
          <w:sz w:val="22"/>
          <w:szCs w:val="22"/>
        </w:rPr>
      </w:pPr>
      <w:r w:rsidRPr="009943FD">
        <w:rPr>
          <w:rFonts w:ascii="Times New Roman" w:hAnsi="Times New Roman" w:cs="Times New Roman"/>
          <w:sz w:val="22"/>
          <w:szCs w:val="22"/>
        </w:rPr>
        <w:t xml:space="preserve">ensure that waste is stored in an environmentally safe manner, </w:t>
      </w:r>
    </w:p>
    <w:p w:rsidR="006B4214" w:rsidRPr="009943FD" w:rsidRDefault="006B4214" w:rsidP="00DB02EA">
      <w:pPr>
        <w:pStyle w:val="Default"/>
        <w:numPr>
          <w:ilvl w:val="0"/>
          <w:numId w:val="32"/>
        </w:numPr>
        <w:jc w:val="both"/>
        <w:rPr>
          <w:rFonts w:ascii="Times New Roman" w:hAnsi="Times New Roman" w:cs="Times New Roman"/>
          <w:sz w:val="22"/>
          <w:szCs w:val="22"/>
        </w:rPr>
      </w:pPr>
      <w:r w:rsidRPr="009943FD">
        <w:rPr>
          <w:rFonts w:ascii="Times New Roman" w:hAnsi="Times New Roman" w:cs="Times New Roman"/>
          <w:sz w:val="22"/>
          <w:szCs w:val="22"/>
        </w:rPr>
        <w:t xml:space="preserve">ensure that waste is not stored with and does not come into contact with any incompatible waste </w:t>
      </w:r>
    </w:p>
    <w:p w:rsidR="006B4214" w:rsidRPr="009943FD" w:rsidRDefault="006B4214" w:rsidP="00DB02EA">
      <w:pPr>
        <w:pStyle w:val="Default"/>
        <w:numPr>
          <w:ilvl w:val="0"/>
          <w:numId w:val="32"/>
        </w:numPr>
        <w:jc w:val="both"/>
        <w:rPr>
          <w:rFonts w:ascii="Times New Roman" w:hAnsi="Times New Roman" w:cs="Times New Roman"/>
          <w:sz w:val="22"/>
          <w:szCs w:val="22"/>
        </w:rPr>
      </w:pPr>
      <w:r w:rsidRPr="009943FD">
        <w:rPr>
          <w:rFonts w:ascii="Times New Roman" w:hAnsi="Times New Roman" w:cs="Times New Roman"/>
          <w:sz w:val="22"/>
          <w:szCs w:val="22"/>
        </w:rPr>
        <w:t xml:space="preserve">retain information regarding the generation, storage, treatment or disposal of the waste </w:t>
      </w:r>
    </w:p>
    <w:p w:rsidR="006B4214" w:rsidRPr="009943FD" w:rsidRDefault="006B4214" w:rsidP="00DB02EA">
      <w:pPr>
        <w:pStyle w:val="Default"/>
        <w:numPr>
          <w:ilvl w:val="0"/>
          <w:numId w:val="32"/>
        </w:numPr>
        <w:jc w:val="both"/>
        <w:rPr>
          <w:rFonts w:ascii="Times New Roman" w:hAnsi="Times New Roman" w:cs="Times New Roman"/>
          <w:sz w:val="22"/>
          <w:szCs w:val="22"/>
        </w:rPr>
      </w:pPr>
      <w:r w:rsidRPr="009943FD">
        <w:rPr>
          <w:rFonts w:ascii="Times New Roman" w:hAnsi="Times New Roman" w:cs="Times New Roman"/>
          <w:sz w:val="22"/>
          <w:szCs w:val="22"/>
        </w:rPr>
        <w:t xml:space="preserve">obtain a consignment authorisation number for the waste from the person to whom the waste is delivered; they will then complete and retain an approved waste data form in relation to the consigned waste; and, they will then give a copy of the form to the person transporting the waste prior to transporting the waste, </w:t>
      </w:r>
    </w:p>
    <w:p w:rsidR="006B4214" w:rsidRPr="009943FD" w:rsidRDefault="006B4214" w:rsidP="00DB02EA">
      <w:pPr>
        <w:pStyle w:val="Default"/>
        <w:numPr>
          <w:ilvl w:val="0"/>
          <w:numId w:val="32"/>
        </w:numPr>
        <w:jc w:val="both"/>
        <w:rPr>
          <w:rFonts w:ascii="Times New Roman" w:hAnsi="Times New Roman" w:cs="Times New Roman"/>
          <w:sz w:val="22"/>
          <w:szCs w:val="22"/>
        </w:rPr>
      </w:pPr>
      <w:r w:rsidRPr="009943FD">
        <w:rPr>
          <w:rFonts w:ascii="Times New Roman" w:hAnsi="Times New Roman" w:cs="Times New Roman"/>
          <w:sz w:val="22"/>
          <w:szCs w:val="22"/>
        </w:rPr>
        <w:t xml:space="preserve">ensure that if the waste is of sufficient quantity that regulations require the person transporting it to be licensed, then the person transporting the waste is correctly licensed </w:t>
      </w:r>
    </w:p>
    <w:p w:rsidR="006B4214" w:rsidRPr="009943FD" w:rsidRDefault="006B4214" w:rsidP="00DB02EA">
      <w:pPr>
        <w:pStyle w:val="Default"/>
        <w:numPr>
          <w:ilvl w:val="0"/>
          <w:numId w:val="32"/>
        </w:numPr>
        <w:jc w:val="both"/>
        <w:rPr>
          <w:rFonts w:ascii="Times New Roman" w:hAnsi="Times New Roman" w:cs="Times New Roman"/>
          <w:sz w:val="22"/>
          <w:szCs w:val="22"/>
        </w:rPr>
      </w:pPr>
      <w:r w:rsidRPr="009943FD">
        <w:rPr>
          <w:rFonts w:ascii="Times New Roman" w:hAnsi="Times New Roman" w:cs="Times New Roman"/>
          <w:sz w:val="22"/>
          <w:szCs w:val="22"/>
        </w:rPr>
        <w:t xml:space="preserve">ensure that the waste is being transported to a place that may be lawfully used as a waste facility, </w:t>
      </w:r>
    </w:p>
    <w:p w:rsidR="006B4214" w:rsidRPr="009943FD" w:rsidRDefault="006B4214" w:rsidP="00DB02EA">
      <w:pPr>
        <w:pStyle w:val="Default"/>
        <w:numPr>
          <w:ilvl w:val="0"/>
          <w:numId w:val="32"/>
        </w:numPr>
        <w:jc w:val="both"/>
        <w:rPr>
          <w:rFonts w:ascii="Times New Roman" w:hAnsi="Times New Roman" w:cs="Times New Roman"/>
          <w:sz w:val="22"/>
          <w:szCs w:val="22"/>
        </w:rPr>
      </w:pPr>
      <w:r w:rsidRPr="009943FD">
        <w:rPr>
          <w:rFonts w:ascii="Times New Roman" w:hAnsi="Times New Roman" w:cs="Times New Roman"/>
          <w:sz w:val="22"/>
          <w:szCs w:val="22"/>
        </w:rPr>
        <w:t xml:space="preserve">accurately identify the waste and advise the transporter accordingly </w:t>
      </w:r>
    </w:p>
    <w:p w:rsidR="006B4214" w:rsidRPr="009943FD" w:rsidRDefault="006B4214" w:rsidP="00DB02EA">
      <w:pPr>
        <w:pStyle w:val="Default"/>
        <w:jc w:val="both"/>
        <w:rPr>
          <w:rFonts w:ascii="Times New Roman" w:hAnsi="Times New Roman" w:cs="Times New Roman"/>
          <w:sz w:val="22"/>
          <w:szCs w:val="22"/>
        </w:rPr>
      </w:pPr>
    </w:p>
    <w:p w:rsidR="006B4214" w:rsidRPr="009943FD" w:rsidRDefault="006B4214" w:rsidP="00DB02EA">
      <w:pPr>
        <w:pStyle w:val="CM60"/>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Waste other than Virgin Excavated Material will be disposed of to a "controlled waste facility". A "Controlled Waste Facility" is defined as a waste facility of a class specified in the regulations. </w:t>
      </w:r>
    </w:p>
    <w:p w:rsidR="006B4214" w:rsidRPr="009943FD" w:rsidRDefault="006B4214" w:rsidP="00DB02EA">
      <w:pPr>
        <w:pStyle w:val="CM67"/>
        <w:spacing w:line="253" w:lineRule="atLeast"/>
        <w:jc w:val="both"/>
        <w:rPr>
          <w:rFonts w:ascii="Times New Roman" w:hAnsi="Times New Roman" w:cs="Times New Roman"/>
          <w:color w:val="000000"/>
          <w:sz w:val="22"/>
          <w:szCs w:val="22"/>
        </w:rPr>
      </w:pPr>
      <w:r w:rsidRPr="009943FD">
        <w:rPr>
          <w:rFonts w:ascii="Times New Roman" w:hAnsi="Times New Roman" w:cs="Times New Roman"/>
          <w:color w:val="000000"/>
          <w:sz w:val="22"/>
          <w:szCs w:val="22"/>
        </w:rPr>
        <w:t xml:space="preserve">[Your Company] as a non-licensed transporter of wastes, will ensure that: </w:t>
      </w:r>
    </w:p>
    <w:p w:rsidR="006B4214" w:rsidRPr="009943FD" w:rsidRDefault="006B4214" w:rsidP="00DB02EA">
      <w:pPr>
        <w:pStyle w:val="Default"/>
        <w:numPr>
          <w:ilvl w:val="0"/>
          <w:numId w:val="33"/>
        </w:numPr>
        <w:jc w:val="both"/>
        <w:rPr>
          <w:rFonts w:ascii="Times New Roman" w:hAnsi="Times New Roman" w:cs="Times New Roman"/>
          <w:sz w:val="22"/>
          <w:szCs w:val="22"/>
        </w:rPr>
      </w:pPr>
      <w:r w:rsidRPr="009943FD">
        <w:rPr>
          <w:rFonts w:ascii="Times New Roman" w:hAnsi="Times New Roman" w:cs="Times New Roman"/>
          <w:sz w:val="22"/>
          <w:szCs w:val="22"/>
        </w:rPr>
        <w:t xml:space="preserve">vehicles carrying waste will be kept clean and be constructed and maintained so as to prevent spillage of waste </w:t>
      </w:r>
    </w:p>
    <w:p w:rsidR="006B4214" w:rsidRPr="009943FD" w:rsidRDefault="006B4214" w:rsidP="00DB02EA">
      <w:pPr>
        <w:pStyle w:val="Default"/>
        <w:numPr>
          <w:ilvl w:val="0"/>
          <w:numId w:val="33"/>
        </w:numPr>
        <w:jc w:val="both"/>
        <w:rPr>
          <w:rFonts w:ascii="Times New Roman" w:hAnsi="Times New Roman" w:cs="Times New Roman"/>
          <w:sz w:val="22"/>
          <w:szCs w:val="22"/>
        </w:rPr>
      </w:pPr>
      <w:r w:rsidRPr="009943FD">
        <w:rPr>
          <w:rFonts w:ascii="Times New Roman" w:hAnsi="Times New Roman" w:cs="Times New Roman"/>
          <w:sz w:val="22"/>
          <w:szCs w:val="22"/>
        </w:rPr>
        <w:t xml:space="preserve">loads which may spill or emit odours are covered so that spillage and/or emission is prevented </w:t>
      </w:r>
    </w:p>
    <w:p w:rsidR="006B4214" w:rsidRPr="009943FD" w:rsidRDefault="006B4214" w:rsidP="00DB02EA">
      <w:pPr>
        <w:pStyle w:val="Default"/>
        <w:numPr>
          <w:ilvl w:val="0"/>
          <w:numId w:val="33"/>
        </w:numPr>
        <w:jc w:val="both"/>
        <w:rPr>
          <w:rFonts w:ascii="Times New Roman" w:hAnsi="Times New Roman" w:cs="Times New Roman"/>
          <w:sz w:val="22"/>
          <w:szCs w:val="22"/>
        </w:rPr>
      </w:pPr>
      <w:r w:rsidRPr="009943FD">
        <w:rPr>
          <w:rFonts w:ascii="Times New Roman" w:hAnsi="Times New Roman" w:cs="Times New Roman"/>
          <w:sz w:val="22"/>
          <w:szCs w:val="22"/>
        </w:rPr>
        <w:t xml:space="preserve">any container is safely secured </w:t>
      </w:r>
    </w:p>
    <w:p w:rsidR="006B4214" w:rsidRPr="009943FD" w:rsidRDefault="006B4214" w:rsidP="00DB02EA">
      <w:pPr>
        <w:pStyle w:val="Default"/>
        <w:numPr>
          <w:ilvl w:val="0"/>
          <w:numId w:val="33"/>
        </w:numPr>
        <w:jc w:val="both"/>
        <w:rPr>
          <w:rFonts w:ascii="Times New Roman" w:hAnsi="Times New Roman" w:cs="Times New Roman"/>
          <w:sz w:val="22"/>
          <w:szCs w:val="22"/>
        </w:rPr>
      </w:pPr>
      <w:r w:rsidRPr="009943FD">
        <w:rPr>
          <w:rFonts w:ascii="Times New Roman" w:hAnsi="Times New Roman" w:cs="Times New Roman"/>
          <w:sz w:val="22"/>
          <w:szCs w:val="22"/>
        </w:rPr>
        <w:t xml:space="preserve">incompatible waste will not be mixed or transported together </w:t>
      </w:r>
    </w:p>
    <w:p w:rsidR="006B4214" w:rsidRPr="009943FD" w:rsidRDefault="006B4214" w:rsidP="00DB02EA">
      <w:pPr>
        <w:pStyle w:val="Default"/>
        <w:numPr>
          <w:ilvl w:val="0"/>
          <w:numId w:val="33"/>
        </w:numPr>
        <w:jc w:val="both"/>
        <w:rPr>
          <w:rFonts w:ascii="Times New Roman" w:hAnsi="Times New Roman" w:cs="Times New Roman"/>
          <w:sz w:val="22"/>
          <w:szCs w:val="22"/>
        </w:rPr>
      </w:pPr>
      <w:r w:rsidRPr="009943FD">
        <w:rPr>
          <w:rFonts w:ascii="Times New Roman" w:hAnsi="Times New Roman" w:cs="Times New Roman"/>
          <w:sz w:val="22"/>
          <w:szCs w:val="22"/>
        </w:rPr>
        <w:t xml:space="preserve">any hazardous waste is not mixed with any other type of waste </w:t>
      </w:r>
    </w:p>
    <w:p w:rsidR="006B4214" w:rsidRPr="009943FD" w:rsidRDefault="006B4214" w:rsidP="00DB02EA">
      <w:pPr>
        <w:pStyle w:val="Default"/>
        <w:numPr>
          <w:ilvl w:val="0"/>
          <w:numId w:val="33"/>
        </w:numPr>
        <w:jc w:val="both"/>
        <w:rPr>
          <w:rFonts w:ascii="Times New Roman" w:hAnsi="Times New Roman" w:cs="Times New Roman"/>
          <w:sz w:val="22"/>
          <w:szCs w:val="22"/>
        </w:rPr>
      </w:pPr>
      <w:r w:rsidRPr="009943FD">
        <w:rPr>
          <w:rFonts w:ascii="Times New Roman" w:hAnsi="Times New Roman" w:cs="Times New Roman"/>
          <w:sz w:val="22"/>
          <w:szCs w:val="22"/>
        </w:rPr>
        <w:t xml:space="preserve">any waste containing asbestos is wetted and fully covered </w:t>
      </w:r>
    </w:p>
    <w:p w:rsidR="006B4214" w:rsidRPr="009943FD" w:rsidRDefault="006B4214" w:rsidP="00DB02EA">
      <w:pPr>
        <w:pStyle w:val="Default"/>
        <w:numPr>
          <w:ilvl w:val="0"/>
          <w:numId w:val="33"/>
        </w:numPr>
        <w:jc w:val="both"/>
        <w:rPr>
          <w:rFonts w:ascii="Times New Roman" w:hAnsi="Times New Roman" w:cs="Times New Roman"/>
          <w:sz w:val="22"/>
          <w:szCs w:val="22"/>
        </w:rPr>
      </w:pPr>
      <w:r w:rsidRPr="009943FD">
        <w:rPr>
          <w:rFonts w:ascii="Times New Roman" w:hAnsi="Times New Roman" w:cs="Times New Roman"/>
          <w:sz w:val="22"/>
          <w:szCs w:val="22"/>
        </w:rPr>
        <w:t xml:space="preserve">material segregated for recycling is not mixed with other wastes </w:t>
      </w:r>
    </w:p>
    <w:p w:rsidR="006B4214" w:rsidRPr="009943FD" w:rsidRDefault="006B4214" w:rsidP="00DB02EA">
      <w:pPr>
        <w:pStyle w:val="Default"/>
        <w:numPr>
          <w:ilvl w:val="0"/>
          <w:numId w:val="33"/>
        </w:numPr>
        <w:jc w:val="both"/>
        <w:rPr>
          <w:rFonts w:ascii="Times New Roman" w:hAnsi="Times New Roman" w:cs="Times New Roman"/>
          <w:sz w:val="22"/>
          <w:szCs w:val="22"/>
        </w:rPr>
      </w:pPr>
      <w:r w:rsidRPr="009943FD">
        <w:rPr>
          <w:rFonts w:ascii="Times New Roman" w:hAnsi="Times New Roman" w:cs="Times New Roman"/>
          <w:sz w:val="22"/>
          <w:szCs w:val="22"/>
        </w:rPr>
        <w:t xml:space="preserve">any waste is transported only to controlled waste facilities or other facilities that can lawfully receive the waste </w:t>
      </w:r>
    </w:p>
    <w:p w:rsidR="006B4214" w:rsidRPr="009943FD" w:rsidRDefault="006B4214" w:rsidP="00DB02EA">
      <w:pPr>
        <w:pStyle w:val="Default"/>
        <w:numPr>
          <w:ilvl w:val="0"/>
          <w:numId w:val="33"/>
        </w:numPr>
        <w:jc w:val="both"/>
        <w:rPr>
          <w:rFonts w:ascii="Times New Roman" w:hAnsi="Times New Roman" w:cs="Times New Roman"/>
          <w:sz w:val="22"/>
          <w:szCs w:val="22"/>
        </w:rPr>
      </w:pPr>
      <w:r w:rsidRPr="009943FD">
        <w:rPr>
          <w:rFonts w:ascii="Times New Roman" w:hAnsi="Times New Roman" w:cs="Times New Roman"/>
          <w:sz w:val="22"/>
          <w:szCs w:val="22"/>
        </w:rPr>
        <w:t xml:space="preserve">the occupier of the waste facility is advised of the type of waste involved before the waste is unloaded. </w:t>
      </w:r>
    </w:p>
    <w:p w:rsidR="006B4214" w:rsidRPr="009943FD" w:rsidRDefault="006B4214" w:rsidP="00DB02EA">
      <w:pPr>
        <w:pStyle w:val="Default"/>
        <w:jc w:val="both"/>
        <w:rPr>
          <w:rFonts w:ascii="Times New Roman" w:hAnsi="Times New Roman" w:cs="Times New Roman"/>
          <w:sz w:val="22"/>
          <w:szCs w:val="22"/>
        </w:rPr>
      </w:pPr>
    </w:p>
    <w:p w:rsidR="006B4214" w:rsidRPr="009943FD" w:rsidRDefault="006B4214" w:rsidP="00DB02EA">
      <w:pPr>
        <w:pStyle w:val="CM7"/>
        <w:jc w:val="both"/>
        <w:rPr>
          <w:rFonts w:ascii="Times New Roman" w:hAnsi="Times New Roman" w:cs="Times New Roman"/>
          <w:b/>
          <w:bCs/>
          <w:color w:val="000000"/>
          <w:sz w:val="22"/>
          <w:szCs w:val="22"/>
        </w:rPr>
      </w:pPr>
    </w:p>
    <w:p w:rsidR="006B4214" w:rsidRPr="009943FD" w:rsidRDefault="006B4214" w:rsidP="00DB02EA">
      <w:pPr>
        <w:pStyle w:val="Default"/>
        <w:jc w:val="both"/>
        <w:rPr>
          <w:rFonts w:ascii="Times New Roman" w:hAnsi="Times New Roman" w:cs="Times New Roman"/>
          <w:lang w:val="en-US" w:eastAsia="en-US"/>
        </w:rPr>
      </w:pPr>
    </w:p>
    <w:p w:rsidR="006B4214" w:rsidRPr="009943FD" w:rsidRDefault="006B4214" w:rsidP="00DB02EA">
      <w:pPr>
        <w:pStyle w:val="Heading1"/>
        <w:numPr>
          <w:ilvl w:val="0"/>
          <w:numId w:val="0"/>
        </w:numPr>
        <w:ind w:left="720"/>
        <w:jc w:val="both"/>
      </w:pPr>
      <w:bookmarkStart w:id="9" w:name="_Toc46932076"/>
      <w:r w:rsidRPr="009943FD">
        <w:lastRenderedPageBreak/>
        <w:t xml:space="preserve">Section 2. </w:t>
      </w:r>
      <w:r w:rsidR="006E496A">
        <w:t xml:space="preserve"> </w:t>
      </w:r>
      <w:r w:rsidRPr="009943FD">
        <w:t>Creating</w:t>
      </w:r>
      <w:r>
        <w:t xml:space="preserve"> your Company Program</w:t>
      </w:r>
      <w:bookmarkEnd w:id="9"/>
    </w:p>
    <w:p w:rsidR="006B4214" w:rsidRDefault="006B4214" w:rsidP="00DB02EA">
      <w:pPr>
        <w:jc w:val="both"/>
        <w:rPr>
          <w:sz w:val="24"/>
        </w:rPr>
      </w:pPr>
      <w:r w:rsidRPr="009943FD">
        <w:rPr>
          <w:sz w:val="24"/>
        </w:rPr>
        <w:t xml:space="preserve">Whilst many companies will hire consultants often someone from inside the organization is better placed to implement an </w:t>
      </w:r>
      <w:r>
        <w:rPr>
          <w:sz w:val="24"/>
        </w:rPr>
        <w:t xml:space="preserve">emission reduction and </w:t>
      </w:r>
      <w:r w:rsidRPr="009943FD">
        <w:rPr>
          <w:sz w:val="24"/>
        </w:rPr>
        <w:t xml:space="preserve">energy efficiency program. </w:t>
      </w:r>
    </w:p>
    <w:p w:rsidR="006B4214" w:rsidRDefault="006B4214" w:rsidP="00DB02EA">
      <w:pPr>
        <w:jc w:val="both"/>
        <w:rPr>
          <w:sz w:val="24"/>
        </w:rPr>
      </w:pPr>
      <w:r w:rsidRPr="009943FD">
        <w:rPr>
          <w:sz w:val="24"/>
        </w:rPr>
        <w:t>An organization can create their own program which is perfectly valid provided the</w:t>
      </w:r>
      <w:r>
        <w:rPr>
          <w:sz w:val="24"/>
        </w:rPr>
        <w:t xml:space="preserve">y keep records and </w:t>
      </w:r>
      <w:r w:rsidRPr="009943FD">
        <w:rPr>
          <w:sz w:val="24"/>
        </w:rPr>
        <w:t xml:space="preserve">documentation. </w:t>
      </w:r>
    </w:p>
    <w:p w:rsidR="006B4214" w:rsidRDefault="006B4214" w:rsidP="00DB02EA">
      <w:pPr>
        <w:jc w:val="both"/>
        <w:rPr>
          <w:sz w:val="24"/>
        </w:rPr>
      </w:pPr>
      <w:r w:rsidRPr="009943FD">
        <w:rPr>
          <w:sz w:val="24"/>
        </w:rPr>
        <w:t>T</w:t>
      </w:r>
      <w:r>
        <w:rPr>
          <w:sz w:val="24"/>
        </w:rPr>
        <w:t xml:space="preserve">his guide will help you to </w:t>
      </w:r>
      <w:r w:rsidRPr="009943FD">
        <w:rPr>
          <w:sz w:val="24"/>
        </w:rPr>
        <w:t xml:space="preserve">document </w:t>
      </w:r>
      <w:r>
        <w:rPr>
          <w:sz w:val="24"/>
        </w:rPr>
        <w:t xml:space="preserve">and implement </w:t>
      </w:r>
      <w:r w:rsidRPr="009943FD">
        <w:rPr>
          <w:sz w:val="24"/>
        </w:rPr>
        <w:t>an emission reduction program</w:t>
      </w:r>
      <w:r>
        <w:rPr>
          <w:sz w:val="24"/>
        </w:rPr>
        <w:t>.</w:t>
      </w:r>
    </w:p>
    <w:p w:rsidR="006B4214" w:rsidRPr="009943FD" w:rsidRDefault="006B4214" w:rsidP="00DB02EA">
      <w:pPr>
        <w:jc w:val="both"/>
        <w:rPr>
          <w:sz w:val="24"/>
        </w:rPr>
      </w:pPr>
      <w:r w:rsidRPr="009943FD">
        <w:rPr>
          <w:sz w:val="24"/>
        </w:rPr>
        <w:t>To carry out this program a person would need the following skills:</w:t>
      </w:r>
    </w:p>
    <w:p w:rsidR="006B4214" w:rsidRPr="009943FD" w:rsidRDefault="006B4214" w:rsidP="00DB02EA">
      <w:pPr>
        <w:shd w:val="clear" w:color="auto" w:fill="FFFFFF"/>
        <w:spacing w:after="100" w:afterAutospacing="1"/>
        <w:jc w:val="both"/>
        <w:rPr>
          <w:color w:val="212529"/>
          <w:sz w:val="24"/>
        </w:rPr>
      </w:pPr>
      <w:r w:rsidRPr="009943FD">
        <w:rPr>
          <w:b/>
          <w:bCs/>
          <w:color w:val="212529"/>
          <w:sz w:val="24"/>
        </w:rPr>
        <w:t>Project planning and management.</w:t>
      </w:r>
      <w:r w:rsidRPr="009943FD">
        <w:rPr>
          <w:color w:val="212529"/>
          <w:sz w:val="24"/>
        </w:rPr>
        <w:t> The ability to direct and guide a group in completing tasks and attaining goals of energy efficiency assessment.</w:t>
      </w:r>
    </w:p>
    <w:p w:rsidR="006B4214" w:rsidRPr="009943FD" w:rsidRDefault="006B4214" w:rsidP="00DB02EA">
      <w:pPr>
        <w:shd w:val="clear" w:color="auto" w:fill="FFFFFF"/>
        <w:spacing w:after="100" w:afterAutospacing="1"/>
        <w:jc w:val="both"/>
        <w:rPr>
          <w:color w:val="212529"/>
          <w:sz w:val="24"/>
        </w:rPr>
      </w:pPr>
      <w:r w:rsidRPr="009943FD">
        <w:rPr>
          <w:b/>
          <w:bCs/>
          <w:color w:val="212529"/>
          <w:sz w:val="24"/>
        </w:rPr>
        <w:t>Communication planning and implementation. </w:t>
      </w:r>
      <w:r w:rsidRPr="009943FD">
        <w:rPr>
          <w:color w:val="212529"/>
          <w:sz w:val="24"/>
        </w:rPr>
        <w:t>The ability to exchange, engage, convey and express knowledge and ideas in an energy efficiency context.</w:t>
      </w:r>
    </w:p>
    <w:p w:rsidR="006B4214" w:rsidRPr="009943FD" w:rsidRDefault="006B4214" w:rsidP="00DB02EA">
      <w:pPr>
        <w:shd w:val="clear" w:color="auto" w:fill="FFFFFF"/>
        <w:spacing w:after="100" w:afterAutospacing="1"/>
        <w:jc w:val="both"/>
        <w:rPr>
          <w:color w:val="212529"/>
          <w:sz w:val="24"/>
        </w:rPr>
      </w:pPr>
      <w:r w:rsidRPr="009943FD">
        <w:rPr>
          <w:b/>
          <w:bCs/>
          <w:color w:val="212529"/>
          <w:sz w:val="24"/>
        </w:rPr>
        <w:t>Understanding energy use. </w:t>
      </w:r>
      <w:r w:rsidRPr="009943FD">
        <w:rPr>
          <w:color w:val="212529"/>
          <w:sz w:val="24"/>
        </w:rPr>
        <w:t>The ability to arrange and retrieve data, knowledge and ideas, research and investigation of specific technical and financial knowledge.</w:t>
      </w:r>
    </w:p>
    <w:p w:rsidR="006B4214" w:rsidRPr="009943FD" w:rsidRDefault="006B4214" w:rsidP="00DB02EA">
      <w:pPr>
        <w:shd w:val="clear" w:color="auto" w:fill="FFFFFF"/>
        <w:spacing w:after="100" w:afterAutospacing="1"/>
        <w:jc w:val="both"/>
        <w:rPr>
          <w:color w:val="212529"/>
          <w:sz w:val="24"/>
        </w:rPr>
      </w:pPr>
      <w:r w:rsidRPr="009943FD">
        <w:rPr>
          <w:b/>
          <w:bCs/>
          <w:color w:val="212529"/>
          <w:sz w:val="24"/>
        </w:rPr>
        <w:t>Identification of potential opportunities.</w:t>
      </w:r>
      <w:r w:rsidRPr="009943FD">
        <w:rPr>
          <w:color w:val="212529"/>
          <w:sz w:val="24"/>
        </w:rPr>
        <w:t> The abilities to think logically and creatively.</w:t>
      </w:r>
    </w:p>
    <w:p w:rsidR="006B4214" w:rsidRPr="009943FD" w:rsidRDefault="006B4214" w:rsidP="00DB02EA">
      <w:pPr>
        <w:shd w:val="clear" w:color="auto" w:fill="FFFFFF"/>
        <w:spacing w:after="100" w:afterAutospacing="1"/>
        <w:jc w:val="both"/>
        <w:rPr>
          <w:color w:val="212529"/>
          <w:sz w:val="24"/>
        </w:rPr>
      </w:pPr>
      <w:r w:rsidRPr="009943FD">
        <w:rPr>
          <w:b/>
          <w:bCs/>
          <w:color w:val="212529"/>
          <w:sz w:val="24"/>
        </w:rPr>
        <w:t>Decision-making. </w:t>
      </w:r>
      <w:r w:rsidRPr="009943FD">
        <w:rPr>
          <w:color w:val="212529"/>
          <w:sz w:val="24"/>
        </w:rPr>
        <w:t>The ability to develop and assess business cases for implementation of energy efficiency opportunities.</w:t>
      </w:r>
    </w:p>
    <w:p w:rsidR="006B4214" w:rsidRPr="009943FD" w:rsidRDefault="006B4214" w:rsidP="00DB02EA">
      <w:pPr>
        <w:shd w:val="clear" w:color="auto" w:fill="FFFFFF"/>
        <w:spacing w:after="100" w:afterAutospacing="1"/>
        <w:jc w:val="both"/>
        <w:rPr>
          <w:color w:val="212529"/>
          <w:sz w:val="24"/>
        </w:rPr>
      </w:pPr>
      <w:r w:rsidRPr="009943FD">
        <w:rPr>
          <w:b/>
          <w:bCs/>
          <w:color w:val="212529"/>
          <w:sz w:val="24"/>
        </w:rPr>
        <w:t>Monitoring and investigating.</w:t>
      </w:r>
      <w:r w:rsidRPr="009943FD">
        <w:rPr>
          <w:color w:val="212529"/>
          <w:sz w:val="24"/>
        </w:rPr>
        <w:t> The abilities to install appropriate monitoring equipment and develop analysis systems. `</w:t>
      </w:r>
    </w:p>
    <w:p w:rsidR="006B4214" w:rsidRPr="009943FD" w:rsidRDefault="006B4214" w:rsidP="00DB02EA">
      <w:pPr>
        <w:shd w:val="clear" w:color="auto" w:fill="FFFFFF"/>
        <w:spacing w:after="100" w:afterAutospacing="1"/>
        <w:jc w:val="both"/>
        <w:rPr>
          <w:color w:val="212529"/>
          <w:sz w:val="24"/>
        </w:rPr>
      </w:pPr>
      <w:r>
        <w:rPr>
          <w:noProof/>
          <w:color w:val="212529"/>
          <w:sz w:val="24"/>
          <w:lang w:val="en-US" w:eastAsia="en-US"/>
        </w:rPr>
        <w:drawing>
          <wp:anchor distT="0" distB="0" distL="114300" distR="114300" simplePos="0" relativeHeight="251662336" behindDoc="0" locked="0" layoutInCell="1" allowOverlap="1">
            <wp:simplePos x="0" y="0"/>
            <wp:positionH relativeFrom="column">
              <wp:posOffset>4928235</wp:posOffset>
            </wp:positionH>
            <wp:positionV relativeFrom="paragraph">
              <wp:posOffset>237490</wp:posOffset>
            </wp:positionV>
            <wp:extent cx="914400" cy="1038225"/>
            <wp:effectExtent l="19050" t="0" r="0" b="0"/>
            <wp:wrapSquare wrapText="bothSides"/>
            <wp:docPr id="11" name="Picture 11" descr="canstockphoto9449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anstockphoto9449901"/>
                    <pic:cNvPicPr>
                      <a:picLocks noChangeAspect="1" noChangeArrowheads="1"/>
                    </pic:cNvPicPr>
                  </pic:nvPicPr>
                  <pic:blipFill>
                    <a:blip r:embed="rId9" cstate="print"/>
                    <a:srcRect/>
                    <a:stretch>
                      <a:fillRect/>
                    </a:stretch>
                  </pic:blipFill>
                  <pic:spPr bwMode="auto">
                    <a:xfrm>
                      <a:off x="0" y="0"/>
                      <a:ext cx="914400" cy="1038225"/>
                    </a:xfrm>
                    <a:prstGeom prst="rect">
                      <a:avLst/>
                    </a:prstGeom>
                    <a:noFill/>
                  </pic:spPr>
                </pic:pic>
              </a:graphicData>
            </a:graphic>
          </wp:anchor>
        </w:drawing>
      </w:r>
      <w:r w:rsidRPr="009943FD">
        <w:rPr>
          <w:color w:val="212529"/>
          <w:sz w:val="24"/>
        </w:rPr>
        <w:t>Additional skills, knowledge and experience:</w:t>
      </w:r>
    </w:p>
    <w:p w:rsidR="006B4214" w:rsidRPr="009943FD" w:rsidRDefault="006B4214" w:rsidP="00DB02EA">
      <w:pPr>
        <w:numPr>
          <w:ilvl w:val="0"/>
          <w:numId w:val="39"/>
        </w:numPr>
        <w:shd w:val="clear" w:color="auto" w:fill="FFFFFF"/>
        <w:spacing w:before="100" w:beforeAutospacing="1" w:after="120"/>
        <w:jc w:val="both"/>
        <w:rPr>
          <w:color w:val="212529"/>
          <w:sz w:val="24"/>
        </w:rPr>
      </w:pPr>
      <w:r w:rsidRPr="009943FD">
        <w:rPr>
          <w:color w:val="212529"/>
          <w:sz w:val="24"/>
        </w:rPr>
        <w:t>understanding the legislative and compliance requirements of energy efficiency programs</w:t>
      </w:r>
    </w:p>
    <w:p w:rsidR="006B4214" w:rsidRPr="009943FD" w:rsidRDefault="006B4214" w:rsidP="00DB02EA">
      <w:pPr>
        <w:numPr>
          <w:ilvl w:val="0"/>
          <w:numId w:val="39"/>
        </w:numPr>
        <w:shd w:val="clear" w:color="auto" w:fill="FFFFFF"/>
        <w:spacing w:before="100" w:beforeAutospacing="1" w:after="120"/>
        <w:jc w:val="both"/>
        <w:rPr>
          <w:color w:val="212529"/>
          <w:sz w:val="24"/>
        </w:rPr>
      </w:pPr>
      <w:r w:rsidRPr="009943FD">
        <w:rPr>
          <w:color w:val="212529"/>
          <w:sz w:val="24"/>
        </w:rPr>
        <w:t>financial planning, accounting and audit skills</w:t>
      </w:r>
    </w:p>
    <w:p w:rsidR="006B4214" w:rsidRPr="009943FD" w:rsidRDefault="006B4214" w:rsidP="00DB02EA">
      <w:pPr>
        <w:numPr>
          <w:ilvl w:val="0"/>
          <w:numId w:val="39"/>
        </w:numPr>
        <w:shd w:val="clear" w:color="auto" w:fill="FFFFFF"/>
        <w:spacing w:before="100" w:beforeAutospacing="1" w:after="120"/>
        <w:jc w:val="both"/>
        <w:rPr>
          <w:color w:val="212529"/>
          <w:sz w:val="24"/>
        </w:rPr>
      </w:pPr>
      <w:r w:rsidRPr="009943FD">
        <w:rPr>
          <w:color w:val="212529"/>
          <w:sz w:val="24"/>
        </w:rPr>
        <w:t>understanding of new trading and reporting mechanisms, and their strategic business implications</w:t>
      </w:r>
    </w:p>
    <w:p w:rsidR="006B4214" w:rsidRPr="009943FD" w:rsidRDefault="006B4214" w:rsidP="00DB02EA">
      <w:pPr>
        <w:shd w:val="clear" w:color="auto" w:fill="FFFFFF"/>
        <w:spacing w:after="100" w:afterAutospacing="1"/>
        <w:jc w:val="both"/>
        <w:rPr>
          <w:color w:val="212529"/>
          <w:sz w:val="24"/>
        </w:rPr>
      </w:pPr>
    </w:p>
    <w:p w:rsidR="006B4214" w:rsidRPr="009943FD" w:rsidRDefault="006B4214" w:rsidP="00DB02EA">
      <w:pPr>
        <w:shd w:val="clear" w:color="auto" w:fill="FFFFFF"/>
        <w:spacing w:after="100" w:afterAutospacing="1"/>
        <w:jc w:val="both"/>
        <w:rPr>
          <w:color w:val="212529"/>
          <w:sz w:val="24"/>
        </w:rPr>
      </w:pPr>
      <w:r w:rsidRPr="009943FD">
        <w:rPr>
          <w:color w:val="212529"/>
          <w:sz w:val="24"/>
        </w:rPr>
        <w:t>Research has highlighted the importance of team-based approaches to energy efficiency. The most effective approaches require involvement of people from across an organisation, bringing a diversity of backgrounds and skill sets.</w:t>
      </w:r>
    </w:p>
    <w:p w:rsidR="006B4214" w:rsidRPr="009943FD" w:rsidRDefault="006B4214" w:rsidP="00DB02EA">
      <w:pPr>
        <w:shd w:val="clear" w:color="auto" w:fill="FFFFFF"/>
        <w:spacing w:after="100" w:afterAutospacing="1"/>
        <w:jc w:val="both"/>
        <w:rPr>
          <w:color w:val="212529"/>
          <w:sz w:val="24"/>
        </w:rPr>
      </w:pPr>
      <w:r w:rsidRPr="009943FD">
        <w:rPr>
          <w:color w:val="212529"/>
          <w:sz w:val="24"/>
        </w:rPr>
        <w:t>This might include staff from corporate management, procurement, site management and operations, with appropriate backing and resources from senior management</w:t>
      </w:r>
    </w:p>
    <w:p w:rsidR="006B4214" w:rsidRDefault="006B4214" w:rsidP="00DB02EA">
      <w:pPr>
        <w:jc w:val="both"/>
        <w:rPr>
          <w:sz w:val="24"/>
        </w:rPr>
      </w:pPr>
    </w:p>
    <w:p w:rsidR="006B4214" w:rsidRPr="009943FD" w:rsidRDefault="006B4214" w:rsidP="00DB02EA">
      <w:pPr>
        <w:pStyle w:val="Heading1"/>
        <w:numPr>
          <w:ilvl w:val="0"/>
          <w:numId w:val="0"/>
        </w:numPr>
        <w:ind w:left="720"/>
        <w:jc w:val="both"/>
      </w:pPr>
      <w:bookmarkStart w:id="10" w:name="_Toc46932077"/>
      <w:r>
        <w:t>The steps involved</w:t>
      </w:r>
      <w:bookmarkEnd w:id="10"/>
    </w:p>
    <w:p w:rsidR="006B4214" w:rsidRPr="009943FD" w:rsidRDefault="006B4214" w:rsidP="00DB02EA">
      <w:pPr>
        <w:jc w:val="both"/>
        <w:rPr>
          <w:sz w:val="24"/>
        </w:rPr>
      </w:pPr>
      <w:r>
        <w:rPr>
          <w:b/>
          <w:noProof/>
          <w:sz w:val="24"/>
          <w:lang w:val="en-US" w:eastAsia="en-US"/>
        </w:rPr>
        <w:drawing>
          <wp:anchor distT="0" distB="0" distL="114300" distR="114300" simplePos="0" relativeHeight="251663360" behindDoc="0" locked="0" layoutInCell="1" allowOverlap="1">
            <wp:simplePos x="0" y="0"/>
            <wp:positionH relativeFrom="column">
              <wp:posOffset>5023485</wp:posOffset>
            </wp:positionH>
            <wp:positionV relativeFrom="paragraph">
              <wp:posOffset>12700</wp:posOffset>
            </wp:positionV>
            <wp:extent cx="866775" cy="695325"/>
            <wp:effectExtent l="19050" t="0" r="9525" b="0"/>
            <wp:wrapSquare wrapText="bothSides"/>
            <wp:docPr id="14" name="Picture 14" descr="canstockphoto8762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anstockphoto8762419"/>
                    <pic:cNvPicPr>
                      <a:picLocks noChangeAspect="1" noChangeArrowheads="1"/>
                    </pic:cNvPicPr>
                  </pic:nvPicPr>
                  <pic:blipFill>
                    <a:blip r:embed="rId10" cstate="print"/>
                    <a:srcRect/>
                    <a:stretch>
                      <a:fillRect/>
                    </a:stretch>
                  </pic:blipFill>
                  <pic:spPr bwMode="auto">
                    <a:xfrm>
                      <a:off x="0" y="0"/>
                      <a:ext cx="866775" cy="695325"/>
                    </a:xfrm>
                    <a:prstGeom prst="rect">
                      <a:avLst/>
                    </a:prstGeom>
                    <a:noFill/>
                  </pic:spPr>
                </pic:pic>
              </a:graphicData>
            </a:graphic>
          </wp:anchor>
        </w:drawing>
      </w:r>
      <w:r w:rsidRPr="009943FD">
        <w:rPr>
          <w:b/>
          <w:sz w:val="24"/>
        </w:rPr>
        <w:t>Determine and rank</w:t>
      </w:r>
      <w:r w:rsidRPr="009943FD">
        <w:rPr>
          <w:sz w:val="24"/>
        </w:rPr>
        <w:t xml:space="preserve"> in order of importance key drivers for improving energy efficiency in the business. Identify energy efficiency improvements that can be </w:t>
      </w:r>
      <w:r w:rsidRPr="009943FD">
        <w:rPr>
          <w:sz w:val="24"/>
        </w:rPr>
        <w:lastRenderedPageBreak/>
        <w:t>implemented immediately, and those which require further consideration or are longer-term goals</w:t>
      </w:r>
    </w:p>
    <w:p w:rsidR="006B4214" w:rsidRPr="009943FD" w:rsidRDefault="006B4214" w:rsidP="00DB02EA">
      <w:pPr>
        <w:jc w:val="both"/>
        <w:rPr>
          <w:sz w:val="24"/>
        </w:rPr>
      </w:pPr>
      <w:r w:rsidRPr="009943FD">
        <w:rPr>
          <w:b/>
          <w:sz w:val="24"/>
        </w:rPr>
        <w:t>Measure and analyse</w:t>
      </w:r>
      <w:r w:rsidRPr="009943FD">
        <w:rPr>
          <w:sz w:val="24"/>
        </w:rPr>
        <w:t xml:space="preserve"> energy use. Source and seek advice, if required, to assist with measuring and analysing energy use.</w:t>
      </w:r>
    </w:p>
    <w:p w:rsidR="006B4214" w:rsidRPr="009943FD" w:rsidRDefault="006B4214" w:rsidP="00DB02EA">
      <w:pPr>
        <w:jc w:val="both"/>
        <w:rPr>
          <w:sz w:val="24"/>
        </w:rPr>
      </w:pPr>
      <w:r w:rsidRPr="009943FD">
        <w:rPr>
          <w:b/>
          <w:sz w:val="24"/>
        </w:rPr>
        <w:t>Propose methods</w:t>
      </w:r>
      <w:r w:rsidRPr="009943FD">
        <w:rPr>
          <w:sz w:val="24"/>
        </w:rPr>
        <w:t xml:space="preserve"> to improve energy efficiency based on analysis of energy use and related information.</w:t>
      </w:r>
    </w:p>
    <w:p w:rsidR="006B4214" w:rsidRPr="009943FD" w:rsidRDefault="006B4214" w:rsidP="00DB02EA">
      <w:pPr>
        <w:jc w:val="both"/>
        <w:rPr>
          <w:sz w:val="24"/>
        </w:rPr>
      </w:pPr>
      <w:r w:rsidRPr="009943FD">
        <w:rPr>
          <w:b/>
          <w:sz w:val="24"/>
        </w:rPr>
        <w:t>Develop a program</w:t>
      </w:r>
      <w:r w:rsidRPr="009943FD">
        <w:rPr>
          <w:sz w:val="24"/>
        </w:rPr>
        <w:t xml:space="preserve"> to show what will be done, and how and when, and document it following business requirements</w:t>
      </w:r>
    </w:p>
    <w:p w:rsidR="006B4214" w:rsidRPr="009943FD" w:rsidRDefault="006B4214" w:rsidP="00DB02EA">
      <w:pPr>
        <w:jc w:val="both"/>
        <w:rPr>
          <w:sz w:val="24"/>
        </w:rPr>
      </w:pPr>
      <w:r w:rsidRPr="009943FD">
        <w:rPr>
          <w:b/>
          <w:sz w:val="24"/>
        </w:rPr>
        <w:t>Monitor your program</w:t>
      </w:r>
      <w:r w:rsidRPr="009943FD">
        <w:rPr>
          <w:sz w:val="24"/>
        </w:rPr>
        <w:t xml:space="preserve"> and seek regular input from stakeholders to improve your energy efficiency plans.</w:t>
      </w:r>
    </w:p>
    <w:p w:rsidR="006B4214" w:rsidRPr="009943FD" w:rsidRDefault="006B4214" w:rsidP="00DB02EA">
      <w:pPr>
        <w:jc w:val="both"/>
        <w:rPr>
          <w:sz w:val="24"/>
        </w:rPr>
      </w:pPr>
      <w:r w:rsidRPr="009943FD">
        <w:rPr>
          <w:noProof/>
          <w:sz w:val="24"/>
          <w:lang w:val="en-US" w:eastAsia="en-US"/>
        </w:rPr>
        <w:drawing>
          <wp:inline distT="0" distB="0" distL="0" distR="0">
            <wp:extent cx="1133475" cy="1048606"/>
            <wp:effectExtent l="19050" t="0" r="9525" b="0"/>
            <wp:docPr id="233" name="Picture 233" descr="dreamstime_l_18233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dreamstime_l_18233625"/>
                    <pic:cNvPicPr>
                      <a:picLocks noChangeAspect="1" noChangeArrowheads="1"/>
                    </pic:cNvPicPr>
                  </pic:nvPicPr>
                  <pic:blipFill>
                    <a:blip r:embed="rId11" cstate="print"/>
                    <a:srcRect/>
                    <a:stretch>
                      <a:fillRect/>
                    </a:stretch>
                  </pic:blipFill>
                  <pic:spPr bwMode="auto">
                    <a:xfrm>
                      <a:off x="0" y="0"/>
                      <a:ext cx="1135517" cy="1050495"/>
                    </a:xfrm>
                    <a:prstGeom prst="rect">
                      <a:avLst/>
                    </a:prstGeom>
                    <a:noFill/>
                    <a:ln w="9525">
                      <a:noFill/>
                      <a:miter lim="800000"/>
                      <a:headEnd/>
                      <a:tailEnd/>
                    </a:ln>
                  </pic:spPr>
                </pic:pic>
              </a:graphicData>
            </a:graphic>
          </wp:inline>
        </w:drawing>
      </w:r>
    </w:p>
    <w:p w:rsidR="006B4214" w:rsidRDefault="006B4214" w:rsidP="00DB02EA">
      <w:pPr>
        <w:jc w:val="both"/>
        <w:rPr>
          <w:sz w:val="24"/>
        </w:rPr>
      </w:pPr>
    </w:p>
    <w:p w:rsidR="006B4214" w:rsidRPr="009943FD" w:rsidRDefault="006B4214" w:rsidP="00DB02EA">
      <w:pPr>
        <w:pStyle w:val="Heading1"/>
        <w:numPr>
          <w:ilvl w:val="0"/>
          <w:numId w:val="0"/>
        </w:numPr>
        <w:ind w:left="720"/>
        <w:jc w:val="both"/>
      </w:pPr>
      <w:bookmarkStart w:id="11" w:name="_Toc46932078"/>
      <w:r>
        <w:t>analyse and create documents</w:t>
      </w:r>
      <w:bookmarkEnd w:id="11"/>
      <w:r w:rsidRPr="009943FD">
        <w:t xml:space="preserve"> </w:t>
      </w:r>
    </w:p>
    <w:p w:rsidR="006B4214" w:rsidRDefault="006B4214" w:rsidP="00DB02EA">
      <w:pPr>
        <w:jc w:val="both"/>
        <w:rPr>
          <w:sz w:val="24"/>
        </w:rPr>
      </w:pPr>
      <w:r>
        <w:rPr>
          <w:sz w:val="24"/>
        </w:rPr>
        <w:t xml:space="preserve">Carry out an inspection of your workplace and financial analysis of energy costs. </w:t>
      </w:r>
    </w:p>
    <w:p w:rsidR="006B4214" w:rsidRDefault="006B4214" w:rsidP="00DB02EA">
      <w:pPr>
        <w:jc w:val="both"/>
        <w:rPr>
          <w:sz w:val="24"/>
        </w:rPr>
      </w:pPr>
      <w:r>
        <w:rPr>
          <w:sz w:val="24"/>
        </w:rPr>
        <w:t>Use the checklists provided and research your industry standards to customise the program to suit your business.</w:t>
      </w:r>
    </w:p>
    <w:p w:rsidR="006B4214" w:rsidRPr="008A75C3" w:rsidRDefault="006B4214" w:rsidP="00DB02EA">
      <w:pPr>
        <w:jc w:val="both"/>
        <w:rPr>
          <w:sz w:val="24"/>
        </w:rPr>
      </w:pPr>
      <w:r>
        <w:rPr>
          <w:sz w:val="24"/>
        </w:rPr>
        <w:t xml:space="preserve">Once you have completed your inspection, make the appropriate recommendations </w:t>
      </w:r>
    </w:p>
    <w:p w:rsidR="006B4214" w:rsidRPr="008A75C3" w:rsidRDefault="006B4214" w:rsidP="00DB02EA">
      <w:pPr>
        <w:jc w:val="both"/>
        <w:rPr>
          <w:sz w:val="24"/>
        </w:rPr>
      </w:pPr>
      <w:r>
        <w:rPr>
          <w:sz w:val="24"/>
        </w:rPr>
        <w:t>Communicate and h</w:t>
      </w:r>
      <w:r w:rsidRPr="008A75C3">
        <w:rPr>
          <w:sz w:val="24"/>
        </w:rPr>
        <w:t xml:space="preserve">old meetings with managers and staff to present your program and gain their commitment for improvements to be implemented. </w:t>
      </w:r>
    </w:p>
    <w:p w:rsidR="006B4214" w:rsidRPr="008A75C3" w:rsidRDefault="006B4214" w:rsidP="00DB02EA">
      <w:pPr>
        <w:jc w:val="both"/>
        <w:rPr>
          <w:sz w:val="24"/>
        </w:rPr>
      </w:pPr>
      <w:r w:rsidRPr="008A75C3">
        <w:rPr>
          <w:sz w:val="24"/>
        </w:rPr>
        <w:t xml:space="preserve">Obtain </w:t>
      </w:r>
      <w:r>
        <w:rPr>
          <w:sz w:val="24"/>
        </w:rPr>
        <w:t xml:space="preserve">agreement for </w:t>
      </w:r>
      <w:r w:rsidRPr="008A75C3">
        <w:rPr>
          <w:sz w:val="24"/>
        </w:rPr>
        <w:t xml:space="preserve">objectives and targets and agree on the allocation of time, staff and financial resources. </w:t>
      </w:r>
    </w:p>
    <w:p w:rsidR="006B4214" w:rsidRPr="008A75C3" w:rsidRDefault="006B4214" w:rsidP="00DB02EA">
      <w:pPr>
        <w:jc w:val="both"/>
        <w:rPr>
          <w:sz w:val="24"/>
        </w:rPr>
      </w:pPr>
      <w:r w:rsidRPr="008A75C3">
        <w:rPr>
          <w:sz w:val="24"/>
        </w:rPr>
        <w:t xml:space="preserve">Set up regular meetings to provide support in implementing improvement actions and raising </w:t>
      </w:r>
      <w:r>
        <w:rPr>
          <w:sz w:val="24"/>
        </w:rPr>
        <w:t xml:space="preserve">environmental </w:t>
      </w:r>
      <w:r w:rsidRPr="008A75C3">
        <w:rPr>
          <w:sz w:val="24"/>
        </w:rPr>
        <w:t xml:space="preserve">awareness. </w:t>
      </w:r>
    </w:p>
    <w:p w:rsidR="006B4214" w:rsidRPr="008A75C3" w:rsidRDefault="006B4214" w:rsidP="00DB02EA">
      <w:pPr>
        <w:jc w:val="both"/>
        <w:rPr>
          <w:sz w:val="24"/>
        </w:rPr>
      </w:pPr>
      <w:r w:rsidRPr="008A75C3">
        <w:rPr>
          <w:sz w:val="24"/>
        </w:rPr>
        <w:t>Establish a resource efficiency training plan for all staff (including induction and regular update training) to</w:t>
      </w:r>
      <w:r>
        <w:rPr>
          <w:sz w:val="24"/>
        </w:rPr>
        <w:t xml:space="preserve"> ensure that employees have </w:t>
      </w:r>
      <w:r w:rsidRPr="008A75C3">
        <w:rPr>
          <w:sz w:val="24"/>
        </w:rPr>
        <w:t>awareness and skills</w:t>
      </w:r>
      <w:r>
        <w:rPr>
          <w:sz w:val="24"/>
        </w:rPr>
        <w:t>.</w:t>
      </w:r>
      <w:r w:rsidRPr="008A75C3">
        <w:rPr>
          <w:sz w:val="24"/>
        </w:rPr>
        <w:t xml:space="preserve"> </w:t>
      </w:r>
    </w:p>
    <w:p w:rsidR="006B4214" w:rsidRPr="008A75C3" w:rsidRDefault="006B4214" w:rsidP="00DB02EA">
      <w:pPr>
        <w:jc w:val="both"/>
        <w:rPr>
          <w:sz w:val="24"/>
        </w:rPr>
      </w:pPr>
      <w:r w:rsidRPr="008A75C3">
        <w:rPr>
          <w:sz w:val="24"/>
        </w:rPr>
        <w:t xml:space="preserve">Include resource efficiency messages and successes in your company newsletter and email updates. </w:t>
      </w:r>
    </w:p>
    <w:p w:rsidR="006B4214" w:rsidRDefault="006B4214" w:rsidP="00DB02EA">
      <w:pPr>
        <w:jc w:val="both"/>
        <w:rPr>
          <w:sz w:val="24"/>
        </w:rPr>
      </w:pPr>
      <w:r w:rsidRPr="008A75C3">
        <w:rPr>
          <w:sz w:val="24"/>
        </w:rPr>
        <w:t>Monitor and evaluate the performance of your campaign so that you can celebrate and replicate successes or, if needed, take corrective action.</w:t>
      </w:r>
    </w:p>
    <w:p w:rsidR="006B4214" w:rsidRDefault="006B4214" w:rsidP="00DB02EA">
      <w:pPr>
        <w:jc w:val="both"/>
        <w:rPr>
          <w:sz w:val="24"/>
        </w:rPr>
      </w:pPr>
      <w:r w:rsidRPr="00943D69">
        <w:rPr>
          <w:noProof/>
          <w:sz w:val="24"/>
          <w:lang w:val="en-US" w:eastAsia="en-US"/>
        </w:rPr>
        <w:drawing>
          <wp:inline distT="0" distB="0" distL="0" distR="0">
            <wp:extent cx="1514475" cy="945916"/>
            <wp:effectExtent l="19050" t="0" r="9525" b="0"/>
            <wp:docPr id="2" name="Picture 168" descr="dreamstime_l_7314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dreamstime_l_7314267"/>
                    <pic:cNvPicPr>
                      <a:picLocks noChangeAspect="1" noChangeArrowheads="1"/>
                    </pic:cNvPicPr>
                  </pic:nvPicPr>
                  <pic:blipFill>
                    <a:blip r:embed="rId12" cstate="print"/>
                    <a:srcRect/>
                    <a:stretch>
                      <a:fillRect/>
                    </a:stretch>
                  </pic:blipFill>
                  <pic:spPr bwMode="auto">
                    <a:xfrm>
                      <a:off x="0" y="0"/>
                      <a:ext cx="1515485" cy="946547"/>
                    </a:xfrm>
                    <a:prstGeom prst="rect">
                      <a:avLst/>
                    </a:prstGeom>
                    <a:noFill/>
                    <a:ln w="9525">
                      <a:noFill/>
                      <a:miter lim="800000"/>
                      <a:headEnd/>
                      <a:tailEnd/>
                    </a:ln>
                  </pic:spPr>
                </pic:pic>
              </a:graphicData>
            </a:graphic>
          </wp:inline>
        </w:drawing>
      </w:r>
    </w:p>
    <w:p w:rsidR="006B4214" w:rsidRPr="009943FD" w:rsidRDefault="006B4214" w:rsidP="00DB02EA">
      <w:pPr>
        <w:jc w:val="both"/>
        <w:rPr>
          <w:sz w:val="24"/>
        </w:rPr>
      </w:pPr>
    </w:p>
    <w:p w:rsidR="006B4214" w:rsidRPr="009943FD" w:rsidRDefault="006B4214" w:rsidP="00DB02EA">
      <w:pPr>
        <w:pStyle w:val="Heading1"/>
        <w:numPr>
          <w:ilvl w:val="0"/>
          <w:numId w:val="0"/>
        </w:numPr>
        <w:jc w:val="both"/>
        <w:rPr>
          <w:szCs w:val="24"/>
        </w:rPr>
      </w:pPr>
      <w:bookmarkStart w:id="12" w:name="_Toc46932079"/>
      <w:r w:rsidRPr="009943FD">
        <w:lastRenderedPageBreak/>
        <w:t>Lighting</w:t>
      </w:r>
      <w:bookmarkEnd w:id="12"/>
      <w:r w:rsidRPr="009943FD">
        <w:t xml:space="preserve"> </w:t>
      </w:r>
    </w:p>
    <w:p w:rsidR="006B4214" w:rsidRPr="009943FD" w:rsidRDefault="006B4214" w:rsidP="00DB02EA">
      <w:pPr>
        <w:pStyle w:val="NormalWeb"/>
        <w:shd w:val="clear" w:color="auto" w:fill="FFFFFF"/>
        <w:spacing w:before="0" w:beforeAutospacing="0"/>
        <w:jc w:val="both"/>
        <w:rPr>
          <w:color w:val="212529"/>
        </w:rPr>
      </w:pPr>
      <w:r w:rsidRPr="009943FD">
        <w:rPr>
          <w:rStyle w:val="Strong"/>
          <w:rFonts w:eastAsiaTheme="majorEastAsia"/>
          <w:color w:val="212529"/>
        </w:rPr>
        <w:t>Maximise natural lighting. </w:t>
      </w:r>
      <w:r w:rsidRPr="009943FD">
        <w:rPr>
          <w:color w:val="212529"/>
        </w:rPr>
        <w:t>Take advantage of outside light with open windows and blinds rather than switching on a light. Other measures to maximise natural lighting include the use of light-coloured furnishings and reflective surfaces, skylights, shading device control, glare reduction and electrochromic glazing.</w:t>
      </w:r>
    </w:p>
    <w:p w:rsidR="006B4214" w:rsidRPr="009943FD" w:rsidRDefault="006B4214" w:rsidP="00DB02EA">
      <w:pPr>
        <w:pStyle w:val="NormalWeb"/>
        <w:shd w:val="clear" w:color="auto" w:fill="FFFFFF"/>
        <w:spacing w:before="0" w:beforeAutospacing="0"/>
        <w:jc w:val="both"/>
        <w:rPr>
          <w:color w:val="212529"/>
        </w:rPr>
      </w:pPr>
      <w:r w:rsidRPr="009943FD">
        <w:rPr>
          <w:rStyle w:val="Strong"/>
          <w:rFonts w:eastAsiaTheme="majorEastAsia"/>
          <w:color w:val="212529"/>
        </w:rPr>
        <w:t>Use lights efficiently.</w:t>
      </w:r>
      <w:r w:rsidRPr="009943FD">
        <w:rPr>
          <w:color w:val="212529"/>
        </w:rPr>
        <w:t> Many lighting efficiency opportunities can be easily implemented with little or no capital investment or need to redesign a lighting system. These include turning lights off manually or automatically when not needed, or removing excess lamps from over-lit areas.</w:t>
      </w:r>
    </w:p>
    <w:p w:rsidR="006B4214" w:rsidRPr="009943FD" w:rsidRDefault="006B4214" w:rsidP="00DB02EA">
      <w:pPr>
        <w:pStyle w:val="NormalWeb"/>
        <w:shd w:val="clear" w:color="auto" w:fill="FFFFFF"/>
        <w:spacing w:before="0" w:beforeAutospacing="0"/>
        <w:jc w:val="both"/>
        <w:rPr>
          <w:color w:val="212529"/>
        </w:rPr>
      </w:pPr>
      <w:r w:rsidRPr="009943FD">
        <w:rPr>
          <w:rStyle w:val="Strong"/>
          <w:rFonts w:eastAsiaTheme="majorEastAsia"/>
          <w:color w:val="212529"/>
        </w:rPr>
        <w:t>Switch to energy-efficient lighting</w:t>
      </w:r>
      <w:r w:rsidRPr="009943FD">
        <w:rPr>
          <w:color w:val="212529"/>
        </w:rPr>
        <w:t>. Options for upgrading energy-efficient lighting include replacing light fittings and lamps, optimising lighting layout, and adding more circuits and switches for greater control. Light emitting diodes (LEDs) use up to 75% less energy than halogens. LEDs also emit less heat and last up to 10 times longer than halogens, which greatly reduces the need for changing or maintenance.</w:t>
      </w:r>
    </w:p>
    <w:p w:rsidR="006B4214" w:rsidRDefault="006B4214" w:rsidP="00DB02EA">
      <w:pPr>
        <w:pStyle w:val="Heading1"/>
        <w:numPr>
          <w:ilvl w:val="0"/>
          <w:numId w:val="0"/>
        </w:numPr>
        <w:ind w:left="360"/>
        <w:jc w:val="both"/>
      </w:pPr>
      <w:r w:rsidRPr="009943FD">
        <w:rPr>
          <w:noProof/>
          <w:lang w:val="en-US" w:eastAsia="en-US"/>
        </w:rPr>
        <w:drawing>
          <wp:inline distT="0" distB="0" distL="0" distR="0">
            <wp:extent cx="1527175" cy="1147445"/>
            <wp:effectExtent l="19050" t="0" r="0" b="0"/>
            <wp:docPr id="166" name="Picture 166" descr="dreamstime_l_13005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dreamstime_l_13005731"/>
                    <pic:cNvPicPr>
                      <a:picLocks noChangeAspect="1" noChangeArrowheads="1"/>
                    </pic:cNvPicPr>
                  </pic:nvPicPr>
                  <pic:blipFill>
                    <a:blip r:embed="rId13" cstate="print"/>
                    <a:srcRect/>
                    <a:stretch>
                      <a:fillRect/>
                    </a:stretch>
                  </pic:blipFill>
                  <pic:spPr bwMode="auto">
                    <a:xfrm>
                      <a:off x="0" y="0"/>
                      <a:ext cx="1527175" cy="1147445"/>
                    </a:xfrm>
                    <a:prstGeom prst="rect">
                      <a:avLst/>
                    </a:prstGeom>
                    <a:noFill/>
                    <a:ln w="9525">
                      <a:noFill/>
                      <a:miter lim="800000"/>
                      <a:headEnd/>
                      <a:tailEnd/>
                    </a:ln>
                  </pic:spPr>
                </pic:pic>
              </a:graphicData>
            </a:graphic>
          </wp:inline>
        </w:drawing>
      </w:r>
    </w:p>
    <w:p w:rsidR="006B4214" w:rsidRPr="009943FD" w:rsidRDefault="006B4214" w:rsidP="00DB02EA">
      <w:pPr>
        <w:pStyle w:val="Heading1"/>
        <w:numPr>
          <w:ilvl w:val="0"/>
          <w:numId w:val="0"/>
        </w:numPr>
        <w:ind w:left="360"/>
        <w:jc w:val="both"/>
        <w:rPr>
          <w:szCs w:val="24"/>
        </w:rPr>
      </w:pPr>
      <w:bookmarkStart w:id="13" w:name="_Toc46932080"/>
      <w:r w:rsidRPr="009943FD">
        <w:t>Equipment</w:t>
      </w:r>
      <w:bookmarkEnd w:id="13"/>
    </w:p>
    <w:p w:rsidR="006B4214" w:rsidRPr="009943FD" w:rsidRDefault="006B4214" w:rsidP="00DB02EA">
      <w:pPr>
        <w:jc w:val="both"/>
        <w:rPr>
          <w:sz w:val="24"/>
        </w:rPr>
      </w:pPr>
    </w:p>
    <w:p w:rsidR="006B4214" w:rsidRPr="009943FD" w:rsidRDefault="006B4214" w:rsidP="00DB02EA">
      <w:pPr>
        <w:pStyle w:val="NormalWeb"/>
        <w:shd w:val="clear" w:color="auto" w:fill="FFFFFF"/>
        <w:spacing w:before="0" w:beforeAutospacing="0"/>
        <w:jc w:val="both"/>
        <w:rPr>
          <w:color w:val="212529"/>
        </w:rPr>
      </w:pPr>
      <w:r w:rsidRPr="009943FD">
        <w:rPr>
          <w:color w:val="212529"/>
        </w:rPr>
        <w:t>Small changes in the way you use common appliances can result in significant savings over time. Consider making some of these improvements in your business:</w:t>
      </w:r>
    </w:p>
    <w:p w:rsidR="006B4214" w:rsidRPr="009943FD" w:rsidRDefault="006B4214" w:rsidP="00DB02EA">
      <w:pPr>
        <w:pStyle w:val="NormalWeb"/>
        <w:shd w:val="clear" w:color="auto" w:fill="FFFFFF"/>
        <w:spacing w:before="0" w:beforeAutospacing="0"/>
        <w:jc w:val="both"/>
        <w:rPr>
          <w:color w:val="212529"/>
        </w:rPr>
      </w:pPr>
      <w:r w:rsidRPr="009943FD">
        <w:rPr>
          <w:rStyle w:val="Strong"/>
          <w:rFonts w:eastAsiaTheme="majorEastAsia"/>
          <w:color w:val="212529"/>
        </w:rPr>
        <w:t>Move from desktop to laptop</w:t>
      </w:r>
      <w:r w:rsidRPr="009943FD">
        <w:rPr>
          <w:color w:val="212529"/>
        </w:rPr>
        <w:t>. Standard laptops consume up to 90% less energy than desktop computers. Make the switch to this energy-saving technology while providing more work flexibility. If you need a larger screen, connect your laptop to an Energy-Star certified monitor. </w:t>
      </w:r>
    </w:p>
    <w:p w:rsidR="006B4214" w:rsidRPr="009943FD" w:rsidRDefault="006B4214" w:rsidP="00DB02EA">
      <w:pPr>
        <w:pStyle w:val="NormalWeb"/>
        <w:shd w:val="clear" w:color="auto" w:fill="FFFFFF"/>
        <w:spacing w:before="0" w:beforeAutospacing="0"/>
        <w:jc w:val="both"/>
        <w:rPr>
          <w:color w:val="212529"/>
        </w:rPr>
      </w:pPr>
      <w:r>
        <w:rPr>
          <w:rFonts w:eastAsiaTheme="majorEastAsia"/>
          <w:b/>
          <w:bCs/>
          <w:noProof/>
          <w:color w:val="212529"/>
          <w:lang w:val="en-US" w:eastAsia="en-US"/>
        </w:rPr>
        <w:drawing>
          <wp:anchor distT="0" distB="0" distL="114300" distR="114300" simplePos="0" relativeHeight="251660288" behindDoc="0" locked="0" layoutInCell="1" allowOverlap="1">
            <wp:simplePos x="0" y="0"/>
            <wp:positionH relativeFrom="column">
              <wp:posOffset>5109210</wp:posOffset>
            </wp:positionH>
            <wp:positionV relativeFrom="paragraph">
              <wp:posOffset>502285</wp:posOffset>
            </wp:positionV>
            <wp:extent cx="885825" cy="1009650"/>
            <wp:effectExtent l="19050" t="0" r="9525" b="0"/>
            <wp:wrapSquare wrapText="bothSides"/>
            <wp:docPr id="13" name="Picture 13" descr="dreamstime_l_20047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reamstime_l_20047297"/>
                    <pic:cNvPicPr>
                      <a:picLocks noChangeAspect="1" noChangeArrowheads="1"/>
                    </pic:cNvPicPr>
                  </pic:nvPicPr>
                  <pic:blipFill>
                    <a:blip r:embed="rId14" cstate="print"/>
                    <a:srcRect/>
                    <a:stretch>
                      <a:fillRect/>
                    </a:stretch>
                  </pic:blipFill>
                  <pic:spPr bwMode="auto">
                    <a:xfrm>
                      <a:off x="0" y="0"/>
                      <a:ext cx="885825" cy="1009650"/>
                    </a:xfrm>
                    <a:prstGeom prst="rect">
                      <a:avLst/>
                    </a:prstGeom>
                    <a:noFill/>
                  </pic:spPr>
                </pic:pic>
              </a:graphicData>
            </a:graphic>
          </wp:anchor>
        </w:drawing>
      </w:r>
      <w:r w:rsidRPr="009943FD">
        <w:rPr>
          <w:rStyle w:val="Strong"/>
          <w:rFonts w:eastAsiaTheme="majorEastAsia"/>
          <w:color w:val="212529"/>
        </w:rPr>
        <w:t>Keep fridges working efficiently</w:t>
      </w:r>
      <w:r w:rsidRPr="009943FD">
        <w:rPr>
          <w:color w:val="212529"/>
        </w:rPr>
        <w:t>. Keep the freezer full but give the fridge some breathing space. A full freezer will keep food frozen if a blackout occurs, and keeping the fridge about 70% full allows air to circulate and reduces air leaks when the door opens. Fix the seal if you are noticing condensation outside of the fridge. Doors not properly sealed are the most common energy drain for fridges. </w:t>
      </w:r>
    </w:p>
    <w:p w:rsidR="006B4214" w:rsidRPr="009943FD" w:rsidRDefault="006B4214" w:rsidP="00DB02EA">
      <w:pPr>
        <w:pStyle w:val="NormalWeb"/>
        <w:shd w:val="clear" w:color="auto" w:fill="FFFFFF"/>
        <w:spacing w:before="0" w:beforeAutospacing="0"/>
        <w:jc w:val="both"/>
        <w:rPr>
          <w:color w:val="212529"/>
        </w:rPr>
      </w:pPr>
      <w:r w:rsidRPr="009943FD">
        <w:rPr>
          <w:rStyle w:val="Strong"/>
          <w:rFonts w:eastAsiaTheme="majorEastAsia"/>
          <w:color w:val="212529"/>
        </w:rPr>
        <w:t>Use timers on equipment</w:t>
      </w:r>
      <w:r w:rsidRPr="009943FD">
        <w:rPr>
          <w:color w:val="212529"/>
        </w:rPr>
        <w:t>. A single computer and monitor left on 24 hours a day can cost over $200 a year. Set computers and other equipment to automatically turn off at the end of the day and use ‘energy-saving’ modes for photocopiers and printers. Timers on equipment such as boiling-water taps can ensure they’re off overnight and ready to use in the morning. All these processes can be automated with a </w:t>
      </w:r>
      <w:hyperlink r:id="rId15" w:history="1">
        <w:r w:rsidRPr="009943FD">
          <w:rPr>
            <w:rStyle w:val="Hyperlink"/>
            <w:rFonts w:eastAsiaTheme="majorEastAsia"/>
            <w:color w:val="9F2623"/>
          </w:rPr>
          <w:t>building management system</w:t>
        </w:r>
      </w:hyperlink>
      <w:r w:rsidRPr="009943FD">
        <w:rPr>
          <w:color w:val="212529"/>
        </w:rPr>
        <w:t>.</w:t>
      </w:r>
    </w:p>
    <w:p w:rsidR="006B4214" w:rsidRPr="009943FD" w:rsidRDefault="006B4214" w:rsidP="00DB02EA">
      <w:pPr>
        <w:pStyle w:val="NormalWeb"/>
        <w:shd w:val="clear" w:color="auto" w:fill="FFFFFF"/>
        <w:spacing w:before="0" w:beforeAutospacing="0"/>
        <w:jc w:val="both"/>
        <w:rPr>
          <w:color w:val="212529"/>
        </w:rPr>
      </w:pPr>
      <w:r w:rsidRPr="009943FD">
        <w:rPr>
          <w:rStyle w:val="Strong"/>
          <w:rFonts w:eastAsiaTheme="majorEastAsia"/>
          <w:color w:val="212529"/>
        </w:rPr>
        <w:t>Switch to smart power strips</w:t>
      </w:r>
      <w:r w:rsidRPr="009943FD">
        <w:rPr>
          <w:color w:val="212529"/>
        </w:rPr>
        <w:t xml:space="preserve">. ‘Phantom loads’, or the electricity used by electronics when they are turned off or in standby mode, are a major source of energy waste. Smart power strips eliminate the problem of phantom loads by shutting off the power to electronics when they are not in use. </w:t>
      </w:r>
      <w:r w:rsidRPr="009943FD">
        <w:rPr>
          <w:color w:val="212529"/>
        </w:rPr>
        <w:lastRenderedPageBreak/>
        <w:t>Smart power strips can be set to turn off at an assigned time through remote switches or based on the status of a ‘master’ device.</w:t>
      </w:r>
    </w:p>
    <w:p w:rsidR="006B4214" w:rsidRPr="009943FD" w:rsidRDefault="00DB02EA" w:rsidP="00DB02EA">
      <w:pPr>
        <w:pStyle w:val="NormalWeb"/>
        <w:shd w:val="clear" w:color="auto" w:fill="FFFFFF"/>
        <w:spacing w:before="0" w:beforeAutospacing="0"/>
        <w:jc w:val="both"/>
        <w:rPr>
          <w:color w:val="212529"/>
        </w:rPr>
      </w:pPr>
      <w:r>
        <w:rPr>
          <w:rFonts w:eastAsiaTheme="majorEastAsia"/>
          <w:b/>
          <w:bCs/>
          <w:noProof/>
          <w:color w:val="212529"/>
          <w:lang w:val="en-US" w:eastAsia="en-US"/>
        </w:rPr>
        <w:drawing>
          <wp:anchor distT="0" distB="0" distL="114300" distR="114300" simplePos="0" relativeHeight="251664384" behindDoc="0" locked="0" layoutInCell="1" allowOverlap="1">
            <wp:simplePos x="0" y="0"/>
            <wp:positionH relativeFrom="column">
              <wp:posOffset>4686935</wp:posOffset>
            </wp:positionH>
            <wp:positionV relativeFrom="paragraph">
              <wp:posOffset>-83185</wp:posOffset>
            </wp:positionV>
            <wp:extent cx="1314450" cy="862330"/>
            <wp:effectExtent l="19050" t="0" r="0" b="0"/>
            <wp:wrapSquare wrapText="bothSides"/>
            <wp:docPr id="409" name="Picture 409" descr="C:\Users\Owner\AppData\Local\Microsoft\Windows\INetCache\Content.Word\dreamstime_l_77289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9" descr="C:\Users\Owner\AppData\Local\Microsoft\Windows\INetCache\Content.Word\dreamstime_l_7728969.jpg"/>
                    <pic:cNvPicPr>
                      <a:picLocks noChangeAspect="1" noChangeArrowheads="1"/>
                    </pic:cNvPicPr>
                  </pic:nvPicPr>
                  <pic:blipFill>
                    <a:blip r:embed="rId16" cstate="print"/>
                    <a:srcRect/>
                    <a:stretch>
                      <a:fillRect/>
                    </a:stretch>
                  </pic:blipFill>
                  <pic:spPr bwMode="auto">
                    <a:xfrm>
                      <a:off x="0" y="0"/>
                      <a:ext cx="1314450" cy="862330"/>
                    </a:xfrm>
                    <a:prstGeom prst="rect">
                      <a:avLst/>
                    </a:prstGeom>
                    <a:noFill/>
                    <a:ln w="9525">
                      <a:noFill/>
                      <a:miter lim="800000"/>
                      <a:headEnd/>
                      <a:tailEnd/>
                    </a:ln>
                  </pic:spPr>
                </pic:pic>
              </a:graphicData>
            </a:graphic>
          </wp:anchor>
        </w:drawing>
      </w:r>
      <w:r w:rsidR="006B4214" w:rsidRPr="009943FD">
        <w:rPr>
          <w:rStyle w:val="Strong"/>
          <w:rFonts w:eastAsiaTheme="majorEastAsia"/>
          <w:color w:val="212529"/>
        </w:rPr>
        <w:t>Get in the habit of shutting down and switching off</w:t>
      </w:r>
      <w:r w:rsidR="006B4214" w:rsidRPr="009943FD">
        <w:rPr>
          <w:color w:val="212529"/>
        </w:rPr>
        <w:t>. Overnight and holiday shutdown means just that -- shut down electrical appliances and lights. Develop a system to ensure this happens. It can be as simple as having the last person to leave turn off the lights and other equipment.</w:t>
      </w:r>
    </w:p>
    <w:p w:rsidR="006B4214" w:rsidRPr="009943FD" w:rsidRDefault="006B4214" w:rsidP="00DB02EA">
      <w:pPr>
        <w:pStyle w:val="NormalWeb"/>
        <w:shd w:val="clear" w:color="auto" w:fill="FFFFFF"/>
        <w:spacing w:before="0" w:beforeAutospacing="0"/>
        <w:jc w:val="both"/>
        <w:rPr>
          <w:color w:val="212529"/>
        </w:rPr>
      </w:pPr>
      <w:r w:rsidRPr="009943FD">
        <w:rPr>
          <w:rStyle w:val="Strong"/>
          <w:rFonts w:eastAsiaTheme="majorEastAsia"/>
          <w:color w:val="212529"/>
        </w:rPr>
        <w:t>Service your equipment regularly</w:t>
      </w:r>
      <w:r w:rsidRPr="009943FD">
        <w:rPr>
          <w:color w:val="212529"/>
        </w:rPr>
        <w:t>. Regularly cleaned and serviced equipment operates more efficiently. For example, refrigerated display cabinets that are not regularly cleaned can use up to 10% more energy.</w:t>
      </w:r>
    </w:p>
    <w:p w:rsidR="006B4214" w:rsidRPr="009943FD" w:rsidRDefault="006B4214" w:rsidP="00DB02EA">
      <w:pPr>
        <w:pStyle w:val="NormalWeb"/>
        <w:shd w:val="clear" w:color="auto" w:fill="FFFFFF"/>
        <w:spacing w:before="0" w:beforeAutospacing="0"/>
        <w:jc w:val="both"/>
        <w:rPr>
          <w:color w:val="212529"/>
        </w:rPr>
      </w:pPr>
      <w:r w:rsidRPr="009943FD">
        <w:rPr>
          <w:rStyle w:val="Strong"/>
          <w:rFonts w:eastAsiaTheme="majorEastAsia"/>
          <w:color w:val="212529"/>
        </w:rPr>
        <w:t>Power outside of peak demand</w:t>
      </w:r>
      <w:r w:rsidRPr="009943FD">
        <w:rPr>
          <w:color w:val="212529"/>
        </w:rPr>
        <w:t>. If your business needs to run on heavy equipment or your operations can run at different times, consider changing up work hours for machine operation to make the most of lower rate off-peak hours.</w:t>
      </w:r>
    </w:p>
    <w:p w:rsidR="006B4214" w:rsidRPr="009943FD" w:rsidRDefault="006B4214" w:rsidP="00DB02EA">
      <w:pPr>
        <w:jc w:val="both"/>
        <w:rPr>
          <w:sz w:val="24"/>
        </w:rPr>
      </w:pPr>
      <w:r w:rsidRPr="009943FD">
        <w:rPr>
          <w:noProof/>
          <w:sz w:val="24"/>
          <w:lang w:val="en-US" w:eastAsia="en-US"/>
        </w:rPr>
        <w:drawing>
          <wp:inline distT="0" distB="0" distL="0" distR="0">
            <wp:extent cx="1495425" cy="1021691"/>
            <wp:effectExtent l="19050" t="0" r="9525" b="0"/>
            <wp:docPr id="167" name="Picture 167" descr="dreamstime_l_20139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dreamstime_l_20139032"/>
                    <pic:cNvPicPr>
                      <a:picLocks noChangeAspect="1" noChangeArrowheads="1"/>
                    </pic:cNvPicPr>
                  </pic:nvPicPr>
                  <pic:blipFill>
                    <a:blip r:embed="rId17" cstate="print"/>
                    <a:srcRect/>
                    <a:stretch>
                      <a:fillRect/>
                    </a:stretch>
                  </pic:blipFill>
                  <pic:spPr bwMode="auto">
                    <a:xfrm>
                      <a:off x="0" y="0"/>
                      <a:ext cx="1496422" cy="1022372"/>
                    </a:xfrm>
                    <a:prstGeom prst="rect">
                      <a:avLst/>
                    </a:prstGeom>
                    <a:noFill/>
                    <a:ln w="9525">
                      <a:noFill/>
                      <a:miter lim="800000"/>
                      <a:headEnd/>
                      <a:tailEnd/>
                    </a:ln>
                  </pic:spPr>
                </pic:pic>
              </a:graphicData>
            </a:graphic>
          </wp:inline>
        </w:drawing>
      </w:r>
    </w:p>
    <w:p w:rsidR="006B4214" w:rsidRPr="009943FD" w:rsidRDefault="006B4214" w:rsidP="00DB02EA">
      <w:pPr>
        <w:pStyle w:val="Heading1"/>
        <w:numPr>
          <w:ilvl w:val="0"/>
          <w:numId w:val="0"/>
        </w:numPr>
        <w:jc w:val="both"/>
        <w:rPr>
          <w:szCs w:val="24"/>
        </w:rPr>
      </w:pPr>
      <w:bookmarkStart w:id="14" w:name="_Toc46932081"/>
      <w:r w:rsidRPr="009943FD">
        <w:t>Heating, ventilation and air-conditioning (HVAC)</w:t>
      </w:r>
      <w:bookmarkEnd w:id="14"/>
      <w:r w:rsidRPr="009943FD">
        <w:t xml:space="preserve"> </w:t>
      </w:r>
    </w:p>
    <w:p w:rsidR="006B4214" w:rsidRPr="009943FD" w:rsidRDefault="006B4214" w:rsidP="00DB02EA">
      <w:pPr>
        <w:pStyle w:val="NormalWeb"/>
        <w:shd w:val="clear" w:color="auto" w:fill="FFFFFF"/>
        <w:spacing w:before="0" w:beforeAutospacing="0"/>
        <w:jc w:val="both"/>
        <w:rPr>
          <w:color w:val="212529"/>
        </w:rPr>
      </w:pPr>
      <w:r w:rsidRPr="009943FD">
        <w:rPr>
          <w:color w:val="212529"/>
        </w:rPr>
        <w:t>Heating, ventilation and air conditioning (HVAC) systems can account for as much as 50% of energy use in an office space or building. Here are some ideas to improve the efficiency of your heating and cooling.</w:t>
      </w:r>
    </w:p>
    <w:p w:rsidR="006B4214" w:rsidRPr="009943FD" w:rsidRDefault="006B4214" w:rsidP="00DB02EA">
      <w:pPr>
        <w:pStyle w:val="NormalWeb"/>
        <w:shd w:val="clear" w:color="auto" w:fill="FFFFFF"/>
        <w:spacing w:before="0" w:beforeAutospacing="0"/>
        <w:jc w:val="both"/>
        <w:rPr>
          <w:color w:val="212529"/>
        </w:rPr>
      </w:pPr>
      <w:r w:rsidRPr="009943FD">
        <w:rPr>
          <w:rStyle w:val="Strong"/>
          <w:rFonts w:eastAsiaTheme="majorEastAsia"/>
          <w:color w:val="212529"/>
        </w:rPr>
        <w:t>Reduce heat escaping</w:t>
      </w:r>
      <w:r w:rsidRPr="009943FD">
        <w:rPr>
          <w:color w:val="212529"/>
        </w:rPr>
        <w:t> </w:t>
      </w:r>
      <w:r w:rsidRPr="009943FD">
        <w:rPr>
          <w:rStyle w:val="Strong"/>
          <w:rFonts w:eastAsiaTheme="majorEastAsia"/>
          <w:color w:val="212529"/>
        </w:rPr>
        <w:t>with better window efficiency and wall insulation</w:t>
      </w:r>
      <w:r w:rsidRPr="009943FD">
        <w:rPr>
          <w:color w:val="212529"/>
        </w:rPr>
        <w:t>. Prevent heat loss or gain with natural ventilation, window shading, and properly fitted window coverings. Double glazing is an effective means to reduce your energy use but may be an unnecessary expense when energy-efficient reverse-cycle air conditioning is installed, so should be assessed carefully for savings against initial cost.</w:t>
      </w:r>
    </w:p>
    <w:p w:rsidR="006B4214" w:rsidRPr="009943FD" w:rsidRDefault="006B4214" w:rsidP="00DB02EA">
      <w:pPr>
        <w:pStyle w:val="NormalWeb"/>
        <w:shd w:val="clear" w:color="auto" w:fill="FFFFFF"/>
        <w:spacing w:before="0" w:beforeAutospacing="0"/>
        <w:jc w:val="both"/>
        <w:rPr>
          <w:color w:val="212529"/>
        </w:rPr>
      </w:pPr>
      <w:r w:rsidRPr="009943FD">
        <w:rPr>
          <w:rStyle w:val="Strong"/>
          <w:rFonts w:eastAsiaTheme="majorEastAsia"/>
          <w:color w:val="212529"/>
        </w:rPr>
        <w:t>Reduce draughts</w:t>
      </w:r>
      <w:r w:rsidRPr="009943FD">
        <w:rPr>
          <w:color w:val="212529"/>
        </w:rPr>
        <w:t> </w:t>
      </w:r>
      <w:r w:rsidRPr="009943FD">
        <w:rPr>
          <w:rStyle w:val="Strong"/>
          <w:rFonts w:eastAsiaTheme="majorEastAsia"/>
          <w:color w:val="212529"/>
        </w:rPr>
        <w:t>by sealing doors and windows. </w:t>
      </w:r>
      <w:r w:rsidRPr="009943FD">
        <w:rPr>
          <w:color w:val="212529"/>
        </w:rPr>
        <w:t>Sealing gaps and cracks to stop airflow is a cheap way to cut your energy bill. Use a draught stopper to prevent airflow under doors. Apply weather seals to windows, skirting boards, skylights and cornices.</w:t>
      </w:r>
    </w:p>
    <w:p w:rsidR="006B4214" w:rsidRPr="009943FD" w:rsidRDefault="006B4214" w:rsidP="00DB02EA">
      <w:pPr>
        <w:pStyle w:val="NormalWeb"/>
        <w:shd w:val="clear" w:color="auto" w:fill="FFFFFF"/>
        <w:spacing w:before="0" w:beforeAutospacing="0"/>
        <w:jc w:val="both"/>
        <w:rPr>
          <w:color w:val="212529"/>
        </w:rPr>
      </w:pPr>
      <w:r w:rsidRPr="009943FD">
        <w:rPr>
          <w:rStyle w:val="Strong"/>
          <w:rFonts w:eastAsiaTheme="majorEastAsia"/>
          <w:color w:val="212529"/>
        </w:rPr>
        <w:t>Automate temperatures and optimise existing HVAC systems</w:t>
      </w:r>
      <w:r w:rsidRPr="009943FD">
        <w:rPr>
          <w:color w:val="212529"/>
        </w:rPr>
        <w:t xml:space="preserve">. Minor adjustments to thermostat set points can achieve significant energy savings. </w:t>
      </w:r>
    </w:p>
    <w:p w:rsidR="006B4214" w:rsidRDefault="006B4214" w:rsidP="00DB02EA">
      <w:pPr>
        <w:pStyle w:val="NormalWeb"/>
        <w:shd w:val="clear" w:color="auto" w:fill="FFFFFF"/>
        <w:spacing w:before="0" w:beforeAutospacing="0"/>
        <w:jc w:val="both"/>
        <w:rPr>
          <w:color w:val="212529"/>
        </w:rPr>
      </w:pPr>
      <w:r w:rsidRPr="009943FD">
        <w:rPr>
          <w:rStyle w:val="Strong"/>
          <w:rFonts w:eastAsiaTheme="majorEastAsia"/>
          <w:color w:val="212529"/>
        </w:rPr>
        <w:t>Consider upgrading to more efficient HVAC systems</w:t>
      </w:r>
      <w:r w:rsidRPr="009943FD">
        <w:rPr>
          <w:color w:val="212529"/>
        </w:rPr>
        <w:t>. Rooftop packaged air conditioners incorporate advanced features that improve efficiency, control and reliability. Thermal energy storage technologies store heat or cold for use during later applications. Upgrading to a more efficient HVAC system can significantly reduce your annual heating and cooling costs.</w:t>
      </w:r>
    </w:p>
    <w:p w:rsidR="006B4214" w:rsidRDefault="006B4214" w:rsidP="00DB02EA">
      <w:pPr>
        <w:pStyle w:val="NormalWeb"/>
        <w:shd w:val="clear" w:color="auto" w:fill="FFFFFF"/>
        <w:spacing w:before="0" w:beforeAutospacing="0"/>
        <w:jc w:val="both"/>
        <w:rPr>
          <w:color w:val="212529"/>
        </w:rPr>
      </w:pPr>
    </w:p>
    <w:p w:rsidR="006B4214" w:rsidRPr="009943FD" w:rsidRDefault="006B4214" w:rsidP="00DB02EA">
      <w:pPr>
        <w:pStyle w:val="Heading1"/>
        <w:numPr>
          <w:ilvl w:val="0"/>
          <w:numId w:val="0"/>
        </w:numPr>
      </w:pPr>
      <w:r w:rsidRPr="009943FD">
        <w:rPr>
          <w:noProof/>
          <w:color w:val="212529"/>
          <w:lang w:val="en-US" w:eastAsia="en-US"/>
        </w:rPr>
        <w:lastRenderedPageBreak/>
        <w:drawing>
          <wp:inline distT="0" distB="0" distL="0" distR="0">
            <wp:extent cx="1085850" cy="814478"/>
            <wp:effectExtent l="19050" t="0" r="0" b="0"/>
            <wp:docPr id="4" name="Picture 398" descr="C:\Users\Owner\AppData\Local\Microsoft\Windows\INetCache\Content.Word\dreamstime_l_195769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8" descr="C:\Users\Owner\AppData\Local\Microsoft\Windows\INetCache\Content.Word\dreamstime_l_19576992.jpg"/>
                    <pic:cNvPicPr>
                      <a:picLocks noChangeAspect="1" noChangeArrowheads="1"/>
                    </pic:cNvPicPr>
                  </pic:nvPicPr>
                  <pic:blipFill>
                    <a:blip r:embed="rId18" cstate="print"/>
                    <a:srcRect/>
                    <a:stretch>
                      <a:fillRect/>
                    </a:stretch>
                  </pic:blipFill>
                  <pic:spPr bwMode="auto">
                    <a:xfrm>
                      <a:off x="0" y="0"/>
                      <a:ext cx="1087347" cy="815601"/>
                    </a:xfrm>
                    <a:prstGeom prst="rect">
                      <a:avLst/>
                    </a:prstGeom>
                    <a:noFill/>
                    <a:ln w="9525">
                      <a:noFill/>
                      <a:miter lim="800000"/>
                      <a:headEnd/>
                      <a:tailEnd/>
                    </a:ln>
                  </pic:spPr>
                </pic:pic>
              </a:graphicData>
            </a:graphic>
          </wp:inline>
        </w:drawing>
      </w:r>
    </w:p>
    <w:p w:rsidR="006B4214" w:rsidRPr="009943FD" w:rsidRDefault="006B4214" w:rsidP="00DB02EA">
      <w:pPr>
        <w:pStyle w:val="Heading1"/>
        <w:numPr>
          <w:ilvl w:val="0"/>
          <w:numId w:val="0"/>
        </w:numPr>
        <w:jc w:val="both"/>
        <w:rPr>
          <w:szCs w:val="24"/>
        </w:rPr>
      </w:pPr>
      <w:bookmarkStart w:id="15" w:name="_Toc46932082"/>
      <w:r w:rsidRPr="009943FD">
        <w:t>Electricity use</w:t>
      </w:r>
      <w:bookmarkEnd w:id="15"/>
      <w:r w:rsidRPr="009943FD">
        <w:t xml:space="preserve"> </w:t>
      </w:r>
    </w:p>
    <w:p w:rsidR="006B4214" w:rsidRPr="009943FD" w:rsidRDefault="006B4214" w:rsidP="00DB02EA">
      <w:pPr>
        <w:jc w:val="both"/>
        <w:rPr>
          <w:sz w:val="24"/>
        </w:rPr>
      </w:pPr>
    </w:p>
    <w:p w:rsidR="006B4214" w:rsidRPr="009943FD" w:rsidRDefault="006B4214" w:rsidP="00DB02EA">
      <w:pPr>
        <w:pStyle w:val="NormalWeb"/>
        <w:shd w:val="clear" w:color="auto" w:fill="FFFFFF"/>
        <w:spacing w:before="0" w:beforeAutospacing="0"/>
        <w:jc w:val="both"/>
        <w:rPr>
          <w:color w:val="212529"/>
        </w:rPr>
      </w:pPr>
      <w:r w:rsidRPr="009943FD">
        <w:rPr>
          <w:color w:val="212529"/>
        </w:rPr>
        <w:t>Energy ratings are an important tool for comparing the energy efficiency of appliances. The Energy Rating Label includes a star rating to compare different models of common appliance types. The more stars a product has, the greater its efficiency rating.</w:t>
      </w:r>
    </w:p>
    <w:p w:rsidR="006B4214" w:rsidRPr="009943FD" w:rsidRDefault="006B4214" w:rsidP="00DB02EA">
      <w:pPr>
        <w:jc w:val="both"/>
        <w:rPr>
          <w:sz w:val="24"/>
        </w:rPr>
      </w:pPr>
      <w:r w:rsidRPr="009943FD">
        <w:rPr>
          <w:sz w:val="24"/>
        </w:rPr>
        <w:t>Large electricity users will have a supply capacity (SC) and maximum demand (MD) indicated on their bills and you may be able to reduce associated standing charges if SC is consistently over 25% greater than MD.</w:t>
      </w:r>
    </w:p>
    <w:p w:rsidR="006B4214" w:rsidRPr="009943FD" w:rsidRDefault="006B4214" w:rsidP="00DB02EA">
      <w:pPr>
        <w:jc w:val="both"/>
        <w:rPr>
          <w:sz w:val="24"/>
        </w:rPr>
      </w:pPr>
    </w:p>
    <w:p w:rsidR="006B4214" w:rsidRPr="009943FD" w:rsidRDefault="006B4214" w:rsidP="00DB02EA">
      <w:pPr>
        <w:pStyle w:val="Heading1"/>
        <w:numPr>
          <w:ilvl w:val="0"/>
          <w:numId w:val="0"/>
        </w:numPr>
        <w:jc w:val="both"/>
      </w:pPr>
      <w:bookmarkStart w:id="16" w:name="_Toc46932083"/>
      <w:r w:rsidRPr="009943FD">
        <w:t>Vehicles</w:t>
      </w:r>
      <w:bookmarkEnd w:id="16"/>
    </w:p>
    <w:p w:rsidR="006B4214" w:rsidRPr="009943FD" w:rsidRDefault="006B4214" w:rsidP="00DB02EA">
      <w:pPr>
        <w:jc w:val="both"/>
      </w:pPr>
    </w:p>
    <w:p w:rsidR="006B4214" w:rsidRPr="009943FD" w:rsidRDefault="006B4214" w:rsidP="00DB02EA">
      <w:pPr>
        <w:pStyle w:val="NormalWeb"/>
        <w:shd w:val="clear" w:color="auto" w:fill="FFFFFF"/>
        <w:spacing w:before="0" w:beforeAutospacing="0"/>
        <w:jc w:val="both"/>
        <w:rPr>
          <w:color w:val="212529"/>
        </w:rPr>
      </w:pPr>
      <w:r w:rsidRPr="009943FD">
        <w:rPr>
          <w:color w:val="212529"/>
        </w:rPr>
        <w:t>Although fuel-efficient vehicles may cost more upfront, choosing a cheaper and less efficient model could end up costing more in the long term.</w:t>
      </w:r>
    </w:p>
    <w:p w:rsidR="006B4214" w:rsidRPr="009943FD" w:rsidRDefault="006B4214" w:rsidP="00DB02EA">
      <w:pPr>
        <w:pStyle w:val="NormalWeb"/>
        <w:shd w:val="clear" w:color="auto" w:fill="FFFFFF"/>
        <w:spacing w:before="0" w:beforeAutospacing="0"/>
        <w:jc w:val="both"/>
        <w:rPr>
          <w:color w:val="212529"/>
        </w:rPr>
      </w:pPr>
      <w:r w:rsidRPr="009943FD">
        <w:rPr>
          <w:color w:val="212529"/>
        </w:rPr>
        <w:t>Electric vehicles (EVs) use a lithium-ion battery-powered electric motor and produce zero tailpipe CO2 emissions. EVs recharge from home-based power outlets and external charging stations. Maintenance needs are low, given that EVs have fewer parts and less mechanical complexity than combustion-engine vehicles.</w:t>
      </w:r>
    </w:p>
    <w:p w:rsidR="006B4214" w:rsidRPr="009943FD" w:rsidRDefault="006B4214" w:rsidP="00DB02EA">
      <w:pPr>
        <w:pStyle w:val="NormalWeb"/>
        <w:shd w:val="clear" w:color="auto" w:fill="FFFFFF"/>
        <w:spacing w:before="0" w:beforeAutospacing="0"/>
        <w:jc w:val="both"/>
        <w:rPr>
          <w:color w:val="212529"/>
        </w:rPr>
      </w:pPr>
      <w:r w:rsidRPr="009943FD">
        <w:rPr>
          <w:color w:val="212529"/>
        </w:rPr>
        <w:t>Hybrid vehicles use a combination of petrol engine, electric motor and battery to power the vehicle. A hybrid can use 40 to 60% less fuel and emits around 30% less CO2 than a conventional vehicle.</w:t>
      </w:r>
    </w:p>
    <w:p w:rsidR="006B4214" w:rsidRPr="009943FD" w:rsidRDefault="006B4214" w:rsidP="00DB02EA">
      <w:pPr>
        <w:pStyle w:val="Default"/>
        <w:jc w:val="both"/>
        <w:rPr>
          <w:rFonts w:ascii="Times New Roman" w:hAnsi="Times New Roman" w:cs="Times New Roman"/>
          <w:lang w:val="en-US" w:eastAsia="en-US"/>
        </w:rPr>
      </w:pPr>
    </w:p>
    <w:p w:rsidR="006B4214" w:rsidRPr="009943FD" w:rsidRDefault="006B4214" w:rsidP="00DB02EA">
      <w:pPr>
        <w:pStyle w:val="Default"/>
        <w:jc w:val="both"/>
        <w:rPr>
          <w:rFonts w:ascii="Times New Roman" w:hAnsi="Times New Roman" w:cs="Times New Roman"/>
          <w:lang w:val="en-US" w:eastAsia="en-US"/>
        </w:rPr>
      </w:pPr>
    </w:p>
    <w:p w:rsidR="006B4214" w:rsidRDefault="00DB02EA" w:rsidP="00DB02EA">
      <w:pPr>
        <w:pStyle w:val="NormalWeb"/>
        <w:shd w:val="clear" w:color="auto" w:fill="FFFFFF"/>
        <w:spacing w:before="0" w:beforeAutospacing="0"/>
        <w:jc w:val="center"/>
        <w:rPr>
          <w:color w:val="212529"/>
        </w:rPr>
      </w:pPr>
      <w:r w:rsidRPr="009943FD">
        <w:rPr>
          <w:noProof/>
          <w:lang w:val="en-US" w:eastAsia="en-US"/>
        </w:rPr>
        <w:drawing>
          <wp:inline distT="0" distB="0" distL="0" distR="0">
            <wp:extent cx="1504950" cy="939967"/>
            <wp:effectExtent l="19050" t="0" r="0" b="0"/>
            <wp:docPr id="6" name="Picture 273" descr="dreamstime_l_20139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descr="dreamstime_l_20139027"/>
                    <pic:cNvPicPr>
                      <a:picLocks noChangeAspect="1" noChangeArrowheads="1"/>
                    </pic:cNvPicPr>
                  </pic:nvPicPr>
                  <pic:blipFill>
                    <a:blip r:embed="rId19" cstate="print"/>
                    <a:srcRect/>
                    <a:stretch>
                      <a:fillRect/>
                    </a:stretch>
                  </pic:blipFill>
                  <pic:spPr bwMode="auto">
                    <a:xfrm>
                      <a:off x="0" y="0"/>
                      <a:ext cx="1505953" cy="940594"/>
                    </a:xfrm>
                    <a:prstGeom prst="rect">
                      <a:avLst/>
                    </a:prstGeom>
                    <a:noFill/>
                    <a:ln w="9525">
                      <a:noFill/>
                      <a:miter lim="800000"/>
                      <a:headEnd/>
                      <a:tailEnd/>
                    </a:ln>
                  </pic:spPr>
                </pic:pic>
              </a:graphicData>
            </a:graphic>
          </wp:inline>
        </w:drawing>
      </w:r>
    </w:p>
    <w:p w:rsidR="006B4214" w:rsidRDefault="006B4214" w:rsidP="00DB02EA">
      <w:pPr>
        <w:pStyle w:val="NormalWeb"/>
        <w:shd w:val="clear" w:color="auto" w:fill="FFFFFF"/>
        <w:spacing w:before="0" w:beforeAutospacing="0"/>
        <w:jc w:val="both"/>
        <w:rPr>
          <w:color w:val="212529"/>
        </w:rPr>
      </w:pPr>
    </w:p>
    <w:p w:rsidR="006B4214" w:rsidRDefault="006B4214" w:rsidP="00DB02EA">
      <w:pPr>
        <w:pStyle w:val="NormalWeb"/>
        <w:shd w:val="clear" w:color="auto" w:fill="FFFFFF"/>
        <w:spacing w:before="0" w:beforeAutospacing="0"/>
        <w:jc w:val="both"/>
        <w:rPr>
          <w:color w:val="212529"/>
        </w:rPr>
      </w:pPr>
    </w:p>
    <w:p w:rsidR="006B4214" w:rsidRDefault="006B4214" w:rsidP="00DB02EA">
      <w:pPr>
        <w:pStyle w:val="NormalWeb"/>
        <w:shd w:val="clear" w:color="auto" w:fill="FFFFFF"/>
        <w:spacing w:before="0" w:beforeAutospacing="0"/>
        <w:jc w:val="both"/>
        <w:rPr>
          <w:color w:val="212529"/>
        </w:rPr>
      </w:pPr>
    </w:p>
    <w:p w:rsidR="006B4214" w:rsidRDefault="006B4214" w:rsidP="00DB02EA">
      <w:pPr>
        <w:pStyle w:val="NormalWeb"/>
        <w:shd w:val="clear" w:color="auto" w:fill="FFFFFF"/>
        <w:spacing w:before="0" w:beforeAutospacing="0"/>
        <w:jc w:val="both"/>
        <w:rPr>
          <w:color w:val="212529"/>
        </w:rPr>
      </w:pPr>
    </w:p>
    <w:p w:rsidR="006B4214" w:rsidRDefault="006B4214" w:rsidP="00DB02EA">
      <w:pPr>
        <w:pStyle w:val="NormalWeb"/>
        <w:shd w:val="clear" w:color="auto" w:fill="FFFFFF"/>
        <w:spacing w:before="0" w:beforeAutospacing="0"/>
        <w:jc w:val="both"/>
        <w:rPr>
          <w:color w:val="212529"/>
        </w:rPr>
      </w:pPr>
    </w:p>
    <w:p w:rsidR="00CE059E" w:rsidRPr="009943FD" w:rsidRDefault="00CE059E" w:rsidP="00DB02EA">
      <w:pPr>
        <w:pStyle w:val="Heading1"/>
        <w:numPr>
          <w:ilvl w:val="0"/>
          <w:numId w:val="0"/>
        </w:numPr>
        <w:jc w:val="both"/>
      </w:pPr>
      <w:bookmarkStart w:id="17" w:name="_Toc46932084"/>
      <w:r>
        <w:lastRenderedPageBreak/>
        <w:t xml:space="preserve">Emission REDUCTION </w:t>
      </w:r>
      <w:r w:rsidR="000C7D76">
        <w:t>INSPECTION REPORT</w:t>
      </w:r>
      <w:bookmarkEnd w:id="17"/>
    </w:p>
    <w:tbl>
      <w:tblPr>
        <w:tblpPr w:leftFromText="180" w:rightFromText="180" w:vertAnchor="page" w:horzAnchor="margin" w:tblpY="2912"/>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80"/>
        <w:gridCol w:w="500"/>
        <w:gridCol w:w="1239"/>
        <w:gridCol w:w="6270"/>
      </w:tblGrid>
      <w:tr w:rsidR="00CE059E" w:rsidRPr="009943FD" w:rsidTr="00CE059E">
        <w:tc>
          <w:tcPr>
            <w:tcW w:w="9889" w:type="dxa"/>
            <w:gridSpan w:val="4"/>
            <w:shd w:val="clear" w:color="auto" w:fill="595959"/>
          </w:tcPr>
          <w:p w:rsidR="00CE059E" w:rsidRPr="009943FD" w:rsidRDefault="00CE059E" w:rsidP="00DB02EA">
            <w:pPr>
              <w:pStyle w:val="TableText"/>
              <w:spacing w:before="80" w:after="80"/>
              <w:jc w:val="both"/>
              <w:rPr>
                <w:rFonts w:cs="Times New Roman"/>
                <w:b/>
                <w:color w:val="FFFFFF"/>
              </w:rPr>
            </w:pPr>
            <w:r w:rsidRPr="009943FD">
              <w:rPr>
                <w:rFonts w:cs="Times New Roman"/>
                <w:b/>
                <w:color w:val="FFFFFF"/>
              </w:rPr>
              <w:t>Energy Efficiency and Emission Reduction Checklist</w:t>
            </w:r>
          </w:p>
        </w:tc>
      </w:tr>
      <w:tr w:rsidR="00CE059E" w:rsidRPr="009943FD" w:rsidTr="00CE059E">
        <w:tc>
          <w:tcPr>
            <w:tcW w:w="2380" w:type="dxa"/>
            <w:gridSpan w:val="2"/>
            <w:shd w:val="clear" w:color="auto" w:fill="D9D9D9"/>
          </w:tcPr>
          <w:p w:rsidR="00CE059E" w:rsidRPr="009943FD" w:rsidRDefault="00CE059E" w:rsidP="00DB02EA">
            <w:pPr>
              <w:pStyle w:val="TableText"/>
              <w:spacing w:before="80" w:after="80"/>
              <w:jc w:val="both"/>
              <w:rPr>
                <w:rFonts w:cs="Times New Roman"/>
                <w:b/>
                <w:sz w:val="20"/>
              </w:rPr>
            </w:pPr>
            <w:r w:rsidRPr="009943FD">
              <w:rPr>
                <w:rFonts w:cs="Times New Roman"/>
                <w:b/>
                <w:sz w:val="20"/>
              </w:rPr>
              <w:t xml:space="preserve">Name of management  representative </w:t>
            </w:r>
          </w:p>
        </w:tc>
        <w:tc>
          <w:tcPr>
            <w:tcW w:w="7509" w:type="dxa"/>
            <w:gridSpan w:val="2"/>
          </w:tcPr>
          <w:p w:rsidR="00CE059E" w:rsidRPr="009943FD" w:rsidRDefault="00CE059E" w:rsidP="00DB02EA">
            <w:pPr>
              <w:pStyle w:val="TableText"/>
              <w:spacing w:before="80" w:after="80"/>
              <w:jc w:val="both"/>
              <w:rPr>
                <w:rFonts w:cs="Times New Roman"/>
                <w:sz w:val="20"/>
              </w:rPr>
            </w:pPr>
          </w:p>
        </w:tc>
      </w:tr>
      <w:tr w:rsidR="00CE059E" w:rsidRPr="009943FD" w:rsidTr="00CE059E">
        <w:tc>
          <w:tcPr>
            <w:tcW w:w="2380" w:type="dxa"/>
            <w:gridSpan w:val="2"/>
            <w:shd w:val="clear" w:color="auto" w:fill="D9D9D9"/>
          </w:tcPr>
          <w:p w:rsidR="00CE059E" w:rsidRPr="009943FD" w:rsidRDefault="00CE059E" w:rsidP="00DB02EA">
            <w:pPr>
              <w:pStyle w:val="TableText"/>
              <w:spacing w:before="80" w:after="80"/>
              <w:jc w:val="both"/>
              <w:rPr>
                <w:rFonts w:cs="Times New Roman"/>
                <w:b/>
                <w:sz w:val="20"/>
              </w:rPr>
            </w:pPr>
            <w:r w:rsidRPr="009943FD">
              <w:rPr>
                <w:rFonts w:cs="Times New Roman"/>
                <w:b/>
                <w:sz w:val="20"/>
              </w:rPr>
              <w:t>Date &amp; Location</w:t>
            </w:r>
          </w:p>
        </w:tc>
        <w:tc>
          <w:tcPr>
            <w:tcW w:w="7509" w:type="dxa"/>
            <w:gridSpan w:val="2"/>
          </w:tcPr>
          <w:p w:rsidR="00CE059E" w:rsidRPr="009943FD" w:rsidRDefault="00CE059E" w:rsidP="00DB02EA">
            <w:pPr>
              <w:pStyle w:val="TableText"/>
              <w:spacing w:before="80" w:after="80"/>
              <w:jc w:val="both"/>
              <w:rPr>
                <w:rFonts w:cs="Times New Roman"/>
                <w:sz w:val="20"/>
              </w:rPr>
            </w:pPr>
          </w:p>
        </w:tc>
      </w:tr>
      <w:tr w:rsidR="00CE059E" w:rsidRPr="009943FD" w:rsidTr="00CE059E">
        <w:tc>
          <w:tcPr>
            <w:tcW w:w="2380" w:type="dxa"/>
            <w:gridSpan w:val="2"/>
            <w:shd w:val="clear" w:color="auto" w:fill="D9D9D9"/>
          </w:tcPr>
          <w:p w:rsidR="00CE059E" w:rsidRPr="009943FD" w:rsidRDefault="00CE059E" w:rsidP="00DB02EA">
            <w:pPr>
              <w:pStyle w:val="Heading1"/>
              <w:numPr>
                <w:ilvl w:val="0"/>
                <w:numId w:val="40"/>
              </w:numPr>
              <w:jc w:val="both"/>
            </w:pPr>
            <w:bookmarkStart w:id="18" w:name="_Toc46932085"/>
            <w:r w:rsidRPr="009943FD">
              <w:t>Lighting</w:t>
            </w:r>
            <w:bookmarkEnd w:id="18"/>
            <w:r w:rsidRPr="009943FD">
              <w:t xml:space="preserve"> </w:t>
            </w:r>
          </w:p>
          <w:p w:rsidR="00CE059E" w:rsidRPr="009943FD" w:rsidRDefault="00CE059E" w:rsidP="00DB02EA">
            <w:pPr>
              <w:pStyle w:val="TableText"/>
              <w:spacing w:before="80" w:after="80"/>
              <w:jc w:val="both"/>
              <w:rPr>
                <w:rFonts w:cs="Times New Roman"/>
                <w:b/>
                <w:sz w:val="20"/>
              </w:rPr>
            </w:pPr>
          </w:p>
        </w:tc>
        <w:tc>
          <w:tcPr>
            <w:tcW w:w="7509" w:type="dxa"/>
            <w:gridSpan w:val="2"/>
          </w:tcPr>
          <w:p w:rsidR="00CE059E" w:rsidRPr="009943FD" w:rsidRDefault="00B2104C" w:rsidP="00DB02EA">
            <w:pPr>
              <w:jc w:val="both"/>
              <w:rPr>
                <w:sz w:val="24"/>
              </w:rPr>
            </w:pPr>
            <w:r w:rsidRPr="009943FD">
              <w:rPr>
                <w:rFonts w:eastAsiaTheme="minorHAnsi"/>
                <w:sz w:val="24"/>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25" type="#_x0000_t75" style="width:20.4pt;height:18.35pt" o:ole="">
                  <v:imagedata r:id="rId20" o:title=""/>
                </v:shape>
                <w:control r:id="rId21" w:name="DefaultOcxName116141" w:shapeid="_x0000_i1225"/>
              </w:object>
            </w:r>
            <w:r w:rsidR="00CE059E" w:rsidRPr="009943FD">
              <w:rPr>
                <w:sz w:val="24"/>
              </w:rPr>
              <w:t xml:space="preserve">Complete Ensure lighting controls are clearly labelled so that staff know how to turn off lights in areas where there is no or low occupancy.  </w:t>
            </w:r>
          </w:p>
          <w:p w:rsidR="00CE059E" w:rsidRPr="009943FD" w:rsidRDefault="00B2104C" w:rsidP="00DB02EA">
            <w:pPr>
              <w:jc w:val="both"/>
              <w:rPr>
                <w:sz w:val="24"/>
              </w:rPr>
            </w:pPr>
            <w:r w:rsidRPr="009943FD">
              <w:rPr>
                <w:rFonts w:eastAsiaTheme="minorHAnsi"/>
                <w:sz w:val="24"/>
              </w:rPr>
              <w:object w:dxaOrig="225" w:dyaOrig="225">
                <v:shape id="_x0000_i1109" type="#_x0000_t75" style="width:20.4pt;height:18.35pt" o:ole="">
                  <v:imagedata r:id="rId20" o:title=""/>
                </v:shape>
                <w:control r:id="rId22" w:name="DefaultOcxName116151" w:shapeid="_x0000_i1109"/>
              </w:object>
            </w:r>
            <w:r w:rsidR="00CE059E" w:rsidRPr="009943FD">
              <w:rPr>
                <w:sz w:val="24"/>
              </w:rPr>
              <w:t xml:space="preserve">Clean windows and skylights to make maximum use of natural light and minimise the use of artificial lighting. </w:t>
            </w:r>
          </w:p>
          <w:p w:rsidR="00CE059E" w:rsidRPr="009943FD" w:rsidRDefault="00B2104C" w:rsidP="00DB02EA">
            <w:pPr>
              <w:jc w:val="both"/>
              <w:rPr>
                <w:sz w:val="24"/>
              </w:rPr>
            </w:pPr>
            <w:r w:rsidRPr="009943FD">
              <w:rPr>
                <w:rFonts w:eastAsiaTheme="minorHAnsi"/>
                <w:sz w:val="24"/>
              </w:rPr>
              <w:object w:dxaOrig="225" w:dyaOrig="225">
                <v:shape id="_x0000_i1112" type="#_x0000_t75" style="width:20.4pt;height:18.35pt" o:ole="">
                  <v:imagedata r:id="rId20" o:title=""/>
                </v:shape>
                <w:control r:id="rId23" w:name="DefaultOcxName116161" w:shapeid="_x0000_i1112"/>
              </w:object>
            </w:r>
            <w:r w:rsidR="00CE059E" w:rsidRPr="009943FD">
              <w:rPr>
                <w:sz w:val="24"/>
              </w:rPr>
              <w:t xml:space="preserve">Replace tungsten filament and halogen lamps with energy efficient alternatives such as compact fluorescent or LED lamps.  </w:t>
            </w:r>
          </w:p>
          <w:p w:rsidR="00CE059E" w:rsidRPr="009943FD" w:rsidRDefault="00B2104C" w:rsidP="00DB02EA">
            <w:pPr>
              <w:jc w:val="both"/>
              <w:rPr>
                <w:sz w:val="24"/>
              </w:rPr>
            </w:pPr>
            <w:r w:rsidRPr="009943FD">
              <w:rPr>
                <w:rFonts w:eastAsiaTheme="minorHAnsi"/>
                <w:sz w:val="24"/>
              </w:rPr>
              <w:object w:dxaOrig="225" w:dyaOrig="225">
                <v:shape id="_x0000_i1115" type="#_x0000_t75" style="width:20.4pt;height:18.35pt" o:ole="">
                  <v:imagedata r:id="rId20" o:title=""/>
                </v:shape>
                <w:control r:id="rId24" w:name="DefaultOcxName116178" w:shapeid="_x0000_i1115"/>
              </w:object>
            </w:r>
            <w:r w:rsidR="00CE059E" w:rsidRPr="009943FD">
              <w:rPr>
                <w:sz w:val="24"/>
              </w:rPr>
              <w:t xml:space="preserve">Install motion sensors to control lights in areas with low occupancy such as toilets, hallways and storerooms. You can also install daylight sensors to control the artificial light levels in rooms that receive large amounts of natural light. </w:t>
            </w:r>
          </w:p>
        </w:tc>
      </w:tr>
      <w:tr w:rsidR="00CE059E" w:rsidRPr="009943FD" w:rsidTr="00CE059E">
        <w:tc>
          <w:tcPr>
            <w:tcW w:w="2380" w:type="dxa"/>
            <w:gridSpan w:val="2"/>
            <w:shd w:val="clear" w:color="auto" w:fill="D9D9D9"/>
          </w:tcPr>
          <w:p w:rsidR="00CE059E" w:rsidRPr="009943FD" w:rsidRDefault="00CE059E" w:rsidP="00DB02EA">
            <w:pPr>
              <w:pStyle w:val="Heading1"/>
              <w:jc w:val="both"/>
            </w:pPr>
            <w:bookmarkStart w:id="19" w:name="_Toc46932086"/>
            <w:r w:rsidRPr="009943FD">
              <w:t>Equipment</w:t>
            </w:r>
            <w:bookmarkEnd w:id="19"/>
          </w:p>
          <w:p w:rsidR="00CE059E" w:rsidRPr="009943FD" w:rsidRDefault="00CE059E" w:rsidP="00DB02EA">
            <w:pPr>
              <w:pStyle w:val="TableText"/>
              <w:spacing w:before="80" w:after="80"/>
              <w:jc w:val="both"/>
              <w:rPr>
                <w:rFonts w:cs="Times New Roman"/>
                <w:b/>
                <w:sz w:val="20"/>
              </w:rPr>
            </w:pPr>
          </w:p>
        </w:tc>
        <w:tc>
          <w:tcPr>
            <w:tcW w:w="7509" w:type="dxa"/>
            <w:gridSpan w:val="2"/>
          </w:tcPr>
          <w:p w:rsidR="00CE059E" w:rsidRPr="009943FD" w:rsidRDefault="00B2104C" w:rsidP="00DB02EA">
            <w:pPr>
              <w:jc w:val="both"/>
              <w:rPr>
                <w:sz w:val="24"/>
              </w:rPr>
            </w:pPr>
            <w:r w:rsidRPr="009943FD">
              <w:rPr>
                <w:rFonts w:eastAsiaTheme="minorHAnsi"/>
                <w:sz w:val="24"/>
              </w:rPr>
              <w:object w:dxaOrig="225" w:dyaOrig="225">
                <v:shape id="_x0000_i1118" type="#_x0000_t75" style="width:20.4pt;height:18.35pt" o:ole="">
                  <v:imagedata r:id="rId20" o:title=""/>
                </v:shape>
                <w:control r:id="rId25" w:name="DefaultOcxName116171" w:shapeid="_x0000_i1118"/>
              </w:object>
            </w:r>
            <w:r w:rsidR="00CE059E" w:rsidRPr="009943FD">
              <w:rPr>
                <w:sz w:val="24"/>
              </w:rPr>
              <w:t xml:space="preserve">Set up computer equipment and photocopiers to go into hibernation or Power Management mode automatically (when they have not been in use for a period of time). </w:t>
            </w:r>
          </w:p>
          <w:p w:rsidR="00CE059E" w:rsidRPr="009943FD" w:rsidRDefault="00B2104C" w:rsidP="00DB02EA">
            <w:pPr>
              <w:jc w:val="both"/>
              <w:rPr>
                <w:sz w:val="24"/>
              </w:rPr>
            </w:pPr>
            <w:r w:rsidRPr="009943FD">
              <w:rPr>
                <w:rFonts w:eastAsiaTheme="minorHAnsi"/>
                <w:sz w:val="24"/>
              </w:rPr>
              <w:object w:dxaOrig="225" w:dyaOrig="225">
                <v:shape id="_x0000_i1121" type="#_x0000_t75" style="width:20.4pt;height:18.35pt" o:ole="">
                  <v:imagedata r:id="rId20" o:title=""/>
                </v:shape>
                <w:control r:id="rId26" w:name="DefaultOcxName116172" w:shapeid="_x0000_i1121"/>
              </w:object>
            </w:r>
            <w:r w:rsidR="00CE059E" w:rsidRPr="009943FD">
              <w:rPr>
                <w:sz w:val="24"/>
              </w:rPr>
              <w:t>Turn off equipment when not in use, this removes ‘phantom loads’.</w:t>
            </w:r>
          </w:p>
          <w:p w:rsidR="00CE059E" w:rsidRPr="009943FD" w:rsidRDefault="00B2104C" w:rsidP="00DB02EA">
            <w:pPr>
              <w:jc w:val="both"/>
              <w:rPr>
                <w:sz w:val="24"/>
              </w:rPr>
            </w:pPr>
            <w:r w:rsidRPr="009943FD">
              <w:rPr>
                <w:rFonts w:eastAsiaTheme="minorHAnsi"/>
                <w:sz w:val="24"/>
              </w:rPr>
              <w:object w:dxaOrig="225" w:dyaOrig="225">
                <v:shape id="_x0000_i1124" type="#_x0000_t75" style="width:20.4pt;height:18.35pt" o:ole="">
                  <v:imagedata r:id="rId20" o:title=""/>
                </v:shape>
                <w:control r:id="rId27" w:name="DefaultOcxName116173" w:shapeid="_x0000_i1124"/>
              </w:object>
            </w:r>
            <w:r w:rsidR="00CE059E" w:rsidRPr="009943FD">
              <w:rPr>
                <w:sz w:val="24"/>
              </w:rPr>
              <w:t xml:space="preserve">Install variable speed drives (VSDs) to electric motors where appropriate. (Using a VSD fan motor can reduce energy use by up to 50%). </w:t>
            </w:r>
          </w:p>
          <w:p w:rsidR="00CE059E" w:rsidRPr="009943FD" w:rsidRDefault="00B2104C" w:rsidP="00DB02EA">
            <w:pPr>
              <w:jc w:val="both"/>
              <w:rPr>
                <w:sz w:val="24"/>
              </w:rPr>
            </w:pPr>
            <w:r w:rsidRPr="009943FD">
              <w:rPr>
                <w:rFonts w:eastAsiaTheme="minorHAnsi"/>
                <w:sz w:val="24"/>
              </w:rPr>
              <w:object w:dxaOrig="225" w:dyaOrig="225">
                <v:shape id="_x0000_i1127" type="#_x0000_t75" style="width:20.4pt;height:18.35pt" o:ole="">
                  <v:imagedata r:id="rId20" o:title=""/>
                </v:shape>
                <w:control r:id="rId28" w:name="DefaultOcxName116174" w:shapeid="_x0000_i1127"/>
              </w:object>
            </w:r>
            <w:r w:rsidR="00CE059E" w:rsidRPr="009943FD">
              <w:rPr>
                <w:sz w:val="24"/>
              </w:rPr>
              <w:t>Automate processes that have standard run cycles. If your process sequence can be programmed to an optimum setting it will always be more efficient than a human operator controlling it.</w:t>
            </w:r>
          </w:p>
          <w:p w:rsidR="00CE059E" w:rsidRPr="009943FD" w:rsidRDefault="00B2104C" w:rsidP="00DB02EA">
            <w:pPr>
              <w:jc w:val="both"/>
              <w:rPr>
                <w:sz w:val="24"/>
              </w:rPr>
            </w:pPr>
            <w:r w:rsidRPr="009943FD">
              <w:rPr>
                <w:rFonts w:eastAsiaTheme="minorHAnsi"/>
                <w:sz w:val="24"/>
              </w:rPr>
              <w:object w:dxaOrig="225" w:dyaOrig="225">
                <v:shape id="_x0000_i1130" type="#_x0000_t75" style="width:20.4pt;height:18.35pt" o:ole="">
                  <v:imagedata r:id="rId20" o:title=""/>
                </v:shape>
                <w:control r:id="rId29" w:name="DefaultOcxName116175" w:shapeid="_x0000_i1130"/>
              </w:object>
            </w:r>
            <w:r w:rsidR="00CE059E" w:rsidRPr="009943FD">
              <w:rPr>
                <w:sz w:val="24"/>
              </w:rPr>
              <w:t xml:space="preserve">Implement a feedback system so that staff can report damage and equipment breakdowns. </w:t>
            </w:r>
          </w:p>
          <w:p w:rsidR="00CE059E" w:rsidRPr="009943FD" w:rsidRDefault="00B2104C" w:rsidP="00DB02EA">
            <w:pPr>
              <w:jc w:val="both"/>
              <w:rPr>
                <w:sz w:val="24"/>
              </w:rPr>
            </w:pPr>
            <w:r w:rsidRPr="009943FD">
              <w:rPr>
                <w:rFonts w:eastAsiaTheme="minorHAnsi"/>
                <w:sz w:val="24"/>
              </w:rPr>
              <w:object w:dxaOrig="225" w:dyaOrig="225">
                <v:shape id="_x0000_i1133" type="#_x0000_t75" style="width:20.4pt;height:18.35pt" o:ole="">
                  <v:imagedata r:id="rId20" o:title=""/>
                </v:shape>
                <w:control r:id="rId30" w:name="DefaultOcxName116177" w:shapeid="_x0000_i1133"/>
              </w:object>
            </w:r>
            <w:r w:rsidR="00CE059E" w:rsidRPr="009943FD">
              <w:rPr>
                <w:sz w:val="24"/>
              </w:rPr>
              <w:t>Install timer switches on equipment that can be turned off at night. For example, vending and coffee machines, photocopiers and printers.</w:t>
            </w:r>
          </w:p>
          <w:p w:rsidR="00CE059E" w:rsidRPr="009943FD" w:rsidRDefault="00B2104C" w:rsidP="00DB02EA">
            <w:pPr>
              <w:jc w:val="both"/>
              <w:rPr>
                <w:sz w:val="24"/>
              </w:rPr>
            </w:pPr>
            <w:r w:rsidRPr="009943FD">
              <w:rPr>
                <w:rFonts w:eastAsiaTheme="minorHAnsi"/>
                <w:sz w:val="24"/>
              </w:rPr>
              <w:object w:dxaOrig="225" w:dyaOrig="225">
                <v:shape id="_x0000_i1136" type="#_x0000_t75" style="width:20.4pt;height:18.35pt" o:ole="">
                  <v:imagedata r:id="rId20" o:title=""/>
                </v:shape>
                <w:control r:id="rId31" w:name="DefaultOcxName116176" w:shapeid="_x0000_i1136"/>
              </w:object>
            </w:r>
            <w:r w:rsidR="00CE059E" w:rsidRPr="009943FD">
              <w:rPr>
                <w:sz w:val="24"/>
              </w:rPr>
              <w:t xml:space="preserve"> Install a thermostatically controlled hot water boiler or urn for hot drinks (in large offices) and ensure there is a timer that switches it off out of working hours.</w:t>
            </w:r>
          </w:p>
        </w:tc>
      </w:tr>
      <w:tr w:rsidR="00CE059E" w:rsidRPr="009943FD" w:rsidTr="00CE059E">
        <w:tc>
          <w:tcPr>
            <w:tcW w:w="2380" w:type="dxa"/>
            <w:gridSpan w:val="2"/>
            <w:shd w:val="clear" w:color="auto" w:fill="D9D9D9"/>
          </w:tcPr>
          <w:p w:rsidR="00CE059E" w:rsidRPr="009943FD" w:rsidRDefault="00CE059E" w:rsidP="00DB02EA">
            <w:pPr>
              <w:pStyle w:val="Heading1"/>
              <w:jc w:val="both"/>
            </w:pPr>
            <w:bookmarkStart w:id="20" w:name="_Toc46932087"/>
            <w:r w:rsidRPr="009943FD">
              <w:t>Heating, ventilation and air-conditioning (HVAC)</w:t>
            </w:r>
            <w:bookmarkEnd w:id="20"/>
            <w:r w:rsidRPr="009943FD">
              <w:t xml:space="preserve"> </w:t>
            </w:r>
          </w:p>
          <w:p w:rsidR="00CE059E" w:rsidRPr="009943FD" w:rsidRDefault="00CE059E" w:rsidP="00DB02EA">
            <w:pPr>
              <w:pStyle w:val="TableText"/>
              <w:spacing w:before="80" w:after="80"/>
              <w:jc w:val="both"/>
              <w:rPr>
                <w:rFonts w:cs="Times New Roman"/>
                <w:b/>
                <w:sz w:val="20"/>
              </w:rPr>
            </w:pPr>
          </w:p>
        </w:tc>
        <w:tc>
          <w:tcPr>
            <w:tcW w:w="7509" w:type="dxa"/>
            <w:gridSpan w:val="2"/>
          </w:tcPr>
          <w:p w:rsidR="00CE059E" w:rsidRPr="009943FD" w:rsidRDefault="00B2104C" w:rsidP="00DB02EA">
            <w:pPr>
              <w:jc w:val="both"/>
              <w:rPr>
                <w:sz w:val="24"/>
              </w:rPr>
            </w:pPr>
            <w:r w:rsidRPr="009943FD">
              <w:rPr>
                <w:rFonts w:eastAsiaTheme="minorHAnsi"/>
                <w:sz w:val="24"/>
              </w:rPr>
              <w:lastRenderedPageBreak/>
              <w:object w:dxaOrig="225" w:dyaOrig="225">
                <v:shape id="_x0000_i1139" type="#_x0000_t75" style="width:20.4pt;height:18.35pt" o:ole="">
                  <v:imagedata r:id="rId20" o:title=""/>
                </v:shape>
                <w:control r:id="rId32" w:name="DefaultOcxName111" w:shapeid="_x0000_i1139"/>
              </w:object>
            </w:r>
            <w:r w:rsidR="00CE059E" w:rsidRPr="009943FD">
              <w:rPr>
                <w:sz w:val="24"/>
              </w:rPr>
              <w:t xml:space="preserve">Ensure heaters and radiators are not covered or obstructed so they can heat a room effectively. </w:t>
            </w:r>
          </w:p>
          <w:p w:rsidR="00CE059E" w:rsidRPr="009943FD" w:rsidRDefault="00B2104C" w:rsidP="00DB02EA">
            <w:pPr>
              <w:jc w:val="both"/>
              <w:rPr>
                <w:sz w:val="24"/>
              </w:rPr>
            </w:pPr>
            <w:r w:rsidRPr="009943FD">
              <w:rPr>
                <w:rFonts w:eastAsiaTheme="minorHAnsi"/>
                <w:sz w:val="24"/>
              </w:rPr>
              <w:object w:dxaOrig="225" w:dyaOrig="225">
                <v:shape id="_x0000_i1142" type="#_x0000_t75" style="width:20.4pt;height:18.35pt" o:ole="">
                  <v:imagedata r:id="rId20" o:title=""/>
                </v:shape>
                <w:control r:id="rId33" w:name="DefaultOcxName112" w:shapeid="_x0000_i1142"/>
              </w:object>
            </w:r>
            <w:r w:rsidR="00CE059E" w:rsidRPr="009943FD">
              <w:rPr>
                <w:sz w:val="24"/>
              </w:rPr>
              <w:t xml:space="preserve">Ensure refrigerators and freezers don’t have to work harder than necessary to maintain the desired temperature by locating them away from cookers and other heat sources. </w:t>
            </w:r>
          </w:p>
          <w:p w:rsidR="00CE059E" w:rsidRPr="009943FD" w:rsidRDefault="00B2104C" w:rsidP="00DB02EA">
            <w:pPr>
              <w:jc w:val="both"/>
              <w:rPr>
                <w:sz w:val="24"/>
              </w:rPr>
            </w:pPr>
            <w:r w:rsidRPr="009943FD">
              <w:rPr>
                <w:rFonts w:eastAsiaTheme="minorHAnsi"/>
                <w:sz w:val="24"/>
              </w:rPr>
              <w:lastRenderedPageBreak/>
              <w:object w:dxaOrig="225" w:dyaOrig="225">
                <v:shape id="_x0000_i1145" type="#_x0000_t75" style="width:20.4pt;height:18.35pt" o:ole="">
                  <v:imagedata r:id="rId20" o:title=""/>
                </v:shape>
                <w:control r:id="rId34" w:name="DefaultOcxName11612" w:shapeid="_x0000_i1145"/>
              </w:object>
            </w:r>
            <w:r w:rsidR="00CE059E" w:rsidRPr="009943FD">
              <w:rPr>
                <w:sz w:val="24"/>
              </w:rPr>
              <w:t xml:space="preserve">Ensure there is a ‘dead band’ between heating switching off and air conditioning switching on; set controls so that there is no heating above 22˚C and no cooling below 25˚C. (This will stop heating and ventilation systems competing against one another). </w:t>
            </w:r>
          </w:p>
          <w:p w:rsidR="00CE059E" w:rsidRPr="009943FD" w:rsidRDefault="00B2104C" w:rsidP="00DB02EA">
            <w:pPr>
              <w:jc w:val="both"/>
              <w:rPr>
                <w:sz w:val="24"/>
              </w:rPr>
            </w:pPr>
            <w:r w:rsidRPr="009943FD">
              <w:rPr>
                <w:rFonts w:eastAsiaTheme="minorHAnsi"/>
                <w:sz w:val="24"/>
              </w:rPr>
              <w:object w:dxaOrig="225" w:dyaOrig="225">
                <v:shape id="_x0000_i1148" type="#_x0000_t75" style="width:20.4pt;height:18.35pt" o:ole="">
                  <v:imagedata r:id="rId20" o:title=""/>
                </v:shape>
                <w:control r:id="rId35" w:name="DefaultOcxName113" w:shapeid="_x0000_i1148"/>
              </w:object>
            </w:r>
            <w:r w:rsidR="00CE059E" w:rsidRPr="009943FD">
              <w:rPr>
                <w:sz w:val="24"/>
              </w:rPr>
              <w:t xml:space="preserve">Use doors and windows as natural ventilation in summer instead of powered ventilation. </w:t>
            </w:r>
          </w:p>
          <w:p w:rsidR="00CE059E" w:rsidRPr="009943FD" w:rsidRDefault="00B2104C" w:rsidP="00DB02EA">
            <w:pPr>
              <w:jc w:val="both"/>
              <w:rPr>
                <w:sz w:val="24"/>
              </w:rPr>
            </w:pPr>
            <w:r w:rsidRPr="009943FD">
              <w:rPr>
                <w:rFonts w:eastAsiaTheme="minorHAnsi"/>
                <w:sz w:val="24"/>
              </w:rPr>
              <w:object w:dxaOrig="225" w:dyaOrig="225">
                <v:shape id="_x0000_i1151" type="#_x0000_t75" style="width:20.4pt;height:18.35pt" o:ole="">
                  <v:imagedata r:id="rId20" o:title=""/>
                </v:shape>
                <w:control r:id="rId36" w:name="DefaultOcxName114" w:shapeid="_x0000_i1151"/>
              </w:object>
            </w:r>
            <w:r w:rsidR="00CE059E" w:rsidRPr="009943FD">
              <w:rPr>
                <w:sz w:val="24"/>
              </w:rPr>
              <w:t xml:space="preserve">Ensure cold-room doors are not left open for longer than necessary to keep the cold air in. </w:t>
            </w:r>
          </w:p>
          <w:p w:rsidR="00CE059E" w:rsidRPr="009943FD" w:rsidRDefault="00B2104C" w:rsidP="00DB02EA">
            <w:pPr>
              <w:jc w:val="both"/>
              <w:rPr>
                <w:sz w:val="24"/>
              </w:rPr>
            </w:pPr>
            <w:r w:rsidRPr="009943FD">
              <w:rPr>
                <w:rFonts w:eastAsiaTheme="minorHAnsi"/>
                <w:sz w:val="24"/>
              </w:rPr>
              <w:object w:dxaOrig="225" w:dyaOrig="225">
                <v:shape id="_x0000_i1154" type="#_x0000_t75" style="width:20.4pt;height:18.35pt" o:ole="">
                  <v:imagedata r:id="rId20" o:title=""/>
                </v:shape>
                <w:control r:id="rId37" w:name="DefaultOcxName115" w:shapeid="_x0000_i1154"/>
              </w:object>
            </w:r>
            <w:r w:rsidR="00CE059E" w:rsidRPr="009943FD">
              <w:rPr>
                <w:sz w:val="24"/>
              </w:rPr>
              <w:t xml:space="preserve">Ensure external doors are kept closed in cold weather to keep in heat. </w:t>
            </w:r>
          </w:p>
          <w:p w:rsidR="00CE059E" w:rsidRPr="009943FD" w:rsidRDefault="00B2104C" w:rsidP="00DB02EA">
            <w:pPr>
              <w:jc w:val="both"/>
              <w:rPr>
                <w:sz w:val="24"/>
              </w:rPr>
            </w:pPr>
            <w:r w:rsidRPr="009943FD">
              <w:rPr>
                <w:rFonts w:eastAsiaTheme="minorHAnsi"/>
                <w:sz w:val="24"/>
              </w:rPr>
              <w:object w:dxaOrig="225" w:dyaOrig="225">
                <v:shape id="_x0000_i1157" type="#_x0000_t75" style="width:20.4pt;height:18.35pt" o:ole="">
                  <v:imagedata r:id="rId20" o:title=""/>
                </v:shape>
                <w:control r:id="rId38" w:name="DefaultOcxName116" w:shapeid="_x0000_i1157"/>
              </w:object>
            </w:r>
            <w:r w:rsidR="00CE059E" w:rsidRPr="009943FD">
              <w:rPr>
                <w:sz w:val="24"/>
              </w:rPr>
              <w:t xml:space="preserve"> Fit draught excluders and automatic closing mechanisms to doors where appropriate. (A door with a 3mm gap lets in as much cold air as a hole in a wall that is the size of a brick).</w:t>
            </w:r>
          </w:p>
          <w:p w:rsidR="00CE059E" w:rsidRPr="009943FD" w:rsidRDefault="00B2104C" w:rsidP="00DB02EA">
            <w:pPr>
              <w:jc w:val="both"/>
              <w:rPr>
                <w:sz w:val="24"/>
              </w:rPr>
            </w:pPr>
            <w:r w:rsidRPr="009943FD">
              <w:rPr>
                <w:rFonts w:eastAsiaTheme="minorHAnsi"/>
                <w:sz w:val="24"/>
              </w:rPr>
              <w:object w:dxaOrig="225" w:dyaOrig="225">
                <v:shape id="_x0000_i1160" type="#_x0000_t75" style="width:20.4pt;height:18.35pt" o:ole="">
                  <v:imagedata r:id="rId20" o:title=""/>
                </v:shape>
                <w:control r:id="rId39" w:name="DefaultOcxName1161" w:shapeid="_x0000_i1160"/>
              </w:object>
            </w:r>
            <w:r w:rsidR="00CE059E" w:rsidRPr="009943FD">
              <w:rPr>
                <w:sz w:val="24"/>
              </w:rPr>
              <w:t xml:space="preserve">Make sure window vents are clear of papers and other items so the air can circulate freely.  </w:t>
            </w:r>
          </w:p>
          <w:p w:rsidR="00CE059E" w:rsidRPr="009943FD" w:rsidRDefault="00B2104C" w:rsidP="00DB02EA">
            <w:pPr>
              <w:jc w:val="both"/>
              <w:rPr>
                <w:sz w:val="24"/>
              </w:rPr>
            </w:pPr>
            <w:r w:rsidRPr="009943FD">
              <w:rPr>
                <w:rFonts w:eastAsiaTheme="minorHAnsi"/>
                <w:sz w:val="24"/>
              </w:rPr>
              <w:object w:dxaOrig="225" w:dyaOrig="225">
                <v:shape id="_x0000_i1163" type="#_x0000_t75" style="width:20.4pt;height:18.35pt" o:ole="">
                  <v:imagedata r:id="rId20" o:title=""/>
                </v:shape>
                <w:control r:id="rId40" w:name="DefaultOcxName11131" w:shapeid="_x0000_i1163"/>
              </w:object>
            </w:r>
            <w:r w:rsidR="00CE059E" w:rsidRPr="009943FD">
              <w:rPr>
                <w:sz w:val="24"/>
              </w:rPr>
              <w:t xml:space="preserve">Find out the efficiency of your current boiler. Consider replacing your boiler if it is over 12 years old. </w:t>
            </w:r>
          </w:p>
          <w:p w:rsidR="00CE059E" w:rsidRPr="009943FD" w:rsidRDefault="00B2104C" w:rsidP="00DB02EA">
            <w:pPr>
              <w:jc w:val="both"/>
              <w:rPr>
                <w:sz w:val="24"/>
              </w:rPr>
            </w:pPr>
            <w:r w:rsidRPr="009943FD">
              <w:rPr>
                <w:rFonts w:eastAsiaTheme="minorHAnsi"/>
                <w:sz w:val="24"/>
              </w:rPr>
              <w:object w:dxaOrig="225" w:dyaOrig="225">
                <v:shape id="_x0000_i1166" type="#_x0000_t75" style="width:20.4pt;height:18.35pt" o:ole="">
                  <v:imagedata r:id="rId20" o:title=""/>
                </v:shape>
                <w:control r:id="rId41" w:name="DefaultOcxName11611" w:shapeid="_x0000_i1166"/>
              </w:object>
            </w:r>
            <w:r w:rsidR="00CE059E" w:rsidRPr="009943FD">
              <w:rPr>
                <w:sz w:val="24"/>
              </w:rPr>
              <w:t>Install de-stratification fans in buildings with high ceilings, such as warehouses, to blow warm air down from ceiling spaces where heat collects.</w:t>
            </w:r>
          </w:p>
          <w:p w:rsidR="00CE059E" w:rsidRPr="009943FD" w:rsidRDefault="00B2104C" w:rsidP="00DB02EA">
            <w:pPr>
              <w:jc w:val="both"/>
              <w:rPr>
                <w:sz w:val="24"/>
              </w:rPr>
            </w:pPr>
            <w:r w:rsidRPr="009943FD">
              <w:rPr>
                <w:rFonts w:eastAsiaTheme="minorHAnsi"/>
                <w:sz w:val="24"/>
              </w:rPr>
              <w:object w:dxaOrig="225" w:dyaOrig="225">
                <v:shape id="_x0000_i1169" type="#_x0000_t75" style="width:20.4pt;height:18.35pt" o:ole="">
                  <v:imagedata r:id="rId20" o:title=""/>
                </v:shape>
                <w:control r:id="rId42" w:name="DefaultOcxName11613" w:shapeid="_x0000_i1169"/>
              </w:object>
            </w:r>
            <w:r w:rsidR="00CE059E" w:rsidRPr="009943FD">
              <w:rPr>
                <w:sz w:val="24"/>
              </w:rPr>
              <w:t xml:space="preserve"> Keep blinds open during daylight in cold weather to take advantage of the sun’s warmth. To keep out the heat of the summer sun, close blinds in warm weather. </w:t>
            </w:r>
          </w:p>
        </w:tc>
      </w:tr>
      <w:tr w:rsidR="00CE059E" w:rsidRPr="009943FD" w:rsidTr="00CE059E">
        <w:tc>
          <w:tcPr>
            <w:tcW w:w="2380" w:type="dxa"/>
            <w:gridSpan w:val="2"/>
            <w:shd w:val="clear" w:color="auto" w:fill="D9D9D9"/>
          </w:tcPr>
          <w:p w:rsidR="00CE059E" w:rsidRPr="009943FD" w:rsidRDefault="00CE059E" w:rsidP="00DB02EA">
            <w:pPr>
              <w:pStyle w:val="Heading1"/>
              <w:jc w:val="both"/>
            </w:pPr>
            <w:bookmarkStart w:id="21" w:name="_Toc46932088"/>
            <w:r w:rsidRPr="009943FD">
              <w:lastRenderedPageBreak/>
              <w:t>Electricity use</w:t>
            </w:r>
            <w:bookmarkEnd w:id="21"/>
            <w:r w:rsidRPr="009943FD">
              <w:t xml:space="preserve"> </w:t>
            </w:r>
          </w:p>
          <w:p w:rsidR="00CE059E" w:rsidRPr="009943FD" w:rsidRDefault="00CE059E" w:rsidP="00DB02EA">
            <w:pPr>
              <w:pStyle w:val="TableText"/>
              <w:spacing w:before="80" w:after="80"/>
              <w:jc w:val="both"/>
              <w:rPr>
                <w:rFonts w:cs="Times New Roman"/>
                <w:b/>
                <w:sz w:val="18"/>
                <w:szCs w:val="18"/>
              </w:rPr>
            </w:pPr>
          </w:p>
        </w:tc>
        <w:tc>
          <w:tcPr>
            <w:tcW w:w="7509" w:type="dxa"/>
            <w:gridSpan w:val="2"/>
          </w:tcPr>
          <w:p w:rsidR="00CE059E" w:rsidRPr="009943FD" w:rsidRDefault="00B2104C" w:rsidP="00DB02EA">
            <w:pPr>
              <w:jc w:val="both"/>
              <w:rPr>
                <w:sz w:val="24"/>
              </w:rPr>
            </w:pPr>
            <w:r w:rsidRPr="009943FD">
              <w:rPr>
                <w:rFonts w:eastAsiaTheme="minorHAnsi"/>
                <w:sz w:val="24"/>
              </w:rPr>
              <w:object w:dxaOrig="225" w:dyaOrig="225">
                <v:shape id="_x0000_i1172" type="#_x0000_t75" style="width:20.4pt;height:18.35pt" o:ole="">
                  <v:imagedata r:id="rId20" o:title=""/>
                </v:shape>
                <w:control r:id="rId43" w:name="DefaultOcxName1113" w:shapeid="_x0000_i1172"/>
              </w:object>
            </w:r>
            <w:r w:rsidR="00CE059E" w:rsidRPr="009943FD">
              <w:rPr>
                <w:sz w:val="24"/>
              </w:rPr>
              <w:t>Use Work Station Task Lighting:  Direct light at areas where tasks are being performed, and use lower wattage for overhead ambient lighting. Consider combining with motion‐controlled power strips.</w:t>
            </w:r>
          </w:p>
          <w:p w:rsidR="00CE059E" w:rsidRPr="009943FD" w:rsidRDefault="00B2104C" w:rsidP="00DB02EA">
            <w:pPr>
              <w:jc w:val="both"/>
              <w:rPr>
                <w:sz w:val="24"/>
              </w:rPr>
            </w:pPr>
            <w:r w:rsidRPr="009943FD">
              <w:rPr>
                <w:rFonts w:eastAsiaTheme="minorHAnsi"/>
                <w:sz w:val="24"/>
              </w:rPr>
              <w:object w:dxaOrig="225" w:dyaOrig="225">
                <v:shape id="_x0000_i1175" type="#_x0000_t75" style="width:20.4pt;height:18.35pt" o:ole="">
                  <v:imagedata r:id="rId20" o:title=""/>
                </v:shape>
                <w:control r:id="rId44" w:name="DefaultOcxName1172" w:shapeid="_x0000_i1175"/>
              </w:object>
            </w:r>
            <w:r w:rsidR="00CE059E" w:rsidRPr="009943FD">
              <w:rPr>
                <w:sz w:val="24"/>
              </w:rPr>
              <w:t xml:space="preserve">Exterior Lighting: Check exterior lighting for proper operating times. </w:t>
            </w:r>
          </w:p>
          <w:p w:rsidR="00CE059E" w:rsidRPr="009943FD" w:rsidRDefault="00B2104C" w:rsidP="00DB02EA">
            <w:pPr>
              <w:jc w:val="both"/>
              <w:rPr>
                <w:sz w:val="24"/>
              </w:rPr>
            </w:pPr>
            <w:r w:rsidRPr="009943FD">
              <w:rPr>
                <w:rFonts w:eastAsiaTheme="minorHAnsi"/>
                <w:sz w:val="24"/>
              </w:rPr>
              <w:object w:dxaOrig="225" w:dyaOrig="225">
                <v:shape id="_x0000_i1178" type="#_x0000_t75" style="width:20.4pt;height:18.35pt" o:ole="">
                  <v:imagedata r:id="rId20" o:title=""/>
                </v:shape>
                <w:control r:id="rId45" w:name="DefaultOcxName1182" w:shapeid="_x0000_i1178"/>
              </w:object>
            </w:r>
            <w:r w:rsidR="00CE059E" w:rsidRPr="009943FD">
              <w:rPr>
                <w:sz w:val="24"/>
              </w:rPr>
              <w:t xml:space="preserve">Re‐scheduling:  Re‐schedule off hour activities to accommodate partial shutdown of building systems other than ventilation systems.  </w:t>
            </w:r>
          </w:p>
          <w:p w:rsidR="00CE059E" w:rsidRPr="009943FD" w:rsidRDefault="00B2104C" w:rsidP="00DB02EA">
            <w:pPr>
              <w:jc w:val="both"/>
              <w:rPr>
                <w:sz w:val="24"/>
              </w:rPr>
            </w:pPr>
            <w:r w:rsidRPr="009943FD">
              <w:rPr>
                <w:rFonts w:eastAsiaTheme="minorHAnsi"/>
                <w:sz w:val="24"/>
              </w:rPr>
              <w:object w:dxaOrig="225" w:dyaOrig="225">
                <v:shape id="_x0000_i1181" type="#_x0000_t75" style="width:20.4pt;height:18.35pt" o:ole="">
                  <v:imagedata r:id="rId20" o:title=""/>
                </v:shape>
                <w:control r:id="rId46" w:name="DefaultOcxName1192" w:shapeid="_x0000_i1181"/>
              </w:object>
            </w:r>
            <w:r w:rsidR="00CE059E" w:rsidRPr="009943FD">
              <w:rPr>
                <w:sz w:val="24"/>
              </w:rPr>
              <w:t>Evaluate After Hours Usage:  Are you conditioning space when no one is there? Talk to the occupants to learn if they are actually using their space during the operating hours.</w:t>
            </w:r>
          </w:p>
          <w:p w:rsidR="00CE059E" w:rsidRPr="009943FD" w:rsidRDefault="00B2104C" w:rsidP="00DB02EA">
            <w:pPr>
              <w:jc w:val="both"/>
              <w:rPr>
                <w:sz w:val="24"/>
              </w:rPr>
            </w:pPr>
            <w:r w:rsidRPr="009943FD">
              <w:rPr>
                <w:rFonts w:eastAsiaTheme="minorHAnsi"/>
                <w:sz w:val="24"/>
              </w:rPr>
              <w:object w:dxaOrig="225" w:dyaOrig="225">
                <v:shape id="_x0000_i1184" type="#_x0000_t75" style="width:20.4pt;height:18.35pt" o:ole="">
                  <v:imagedata r:id="rId20" o:title=""/>
                </v:shape>
                <w:control r:id="rId47" w:name="DefaultOcxName11112" w:shapeid="_x0000_i1184"/>
              </w:object>
            </w:r>
            <w:r w:rsidR="00CE059E" w:rsidRPr="009943FD">
              <w:rPr>
                <w:sz w:val="24"/>
              </w:rPr>
              <w:t>Charge batteries and forklift trucks at night if you have dual-rate electricity (different billing rates for on-peak and off-peak) will generally result in a saving of between 30% and 40% per unit of electricity consumed.</w:t>
            </w:r>
          </w:p>
          <w:p w:rsidR="00CE059E" w:rsidRPr="009943FD" w:rsidRDefault="00B2104C" w:rsidP="00DB02EA">
            <w:pPr>
              <w:jc w:val="both"/>
              <w:rPr>
                <w:sz w:val="18"/>
                <w:szCs w:val="18"/>
              </w:rPr>
            </w:pPr>
            <w:r w:rsidRPr="009943FD">
              <w:rPr>
                <w:rFonts w:eastAsiaTheme="minorHAnsi"/>
                <w:sz w:val="24"/>
              </w:rPr>
              <w:object w:dxaOrig="225" w:dyaOrig="225">
                <v:shape id="_x0000_i1187" type="#_x0000_t75" style="width:20.4pt;height:18.35pt" o:ole="">
                  <v:imagedata r:id="rId20" o:title=""/>
                </v:shape>
                <w:control r:id="rId48" w:name="DefaultOcxName11122" w:shapeid="_x0000_i1187"/>
              </w:object>
            </w:r>
            <w:r w:rsidR="00CE059E" w:rsidRPr="009943FD">
              <w:rPr>
                <w:sz w:val="24"/>
              </w:rPr>
              <w:t xml:space="preserve">Review your utility supply contract each year to ensure that you are on </w:t>
            </w:r>
            <w:r w:rsidR="00CE059E" w:rsidRPr="009943FD">
              <w:rPr>
                <w:sz w:val="24"/>
              </w:rPr>
              <w:lastRenderedPageBreak/>
              <w:t xml:space="preserve">the most cost-effective tariff, or whether switching suppliers may be worthwhile </w:t>
            </w:r>
          </w:p>
        </w:tc>
      </w:tr>
      <w:tr w:rsidR="00CE059E" w:rsidRPr="009943FD" w:rsidTr="00CE059E">
        <w:tc>
          <w:tcPr>
            <w:tcW w:w="2380" w:type="dxa"/>
            <w:gridSpan w:val="2"/>
            <w:shd w:val="clear" w:color="auto" w:fill="D9D9D9"/>
          </w:tcPr>
          <w:p w:rsidR="00CE059E" w:rsidRPr="009943FD" w:rsidRDefault="00CE059E" w:rsidP="00DB02EA">
            <w:pPr>
              <w:pStyle w:val="Heading1"/>
              <w:jc w:val="both"/>
            </w:pPr>
            <w:bookmarkStart w:id="22" w:name="_Toc46932089"/>
            <w:r w:rsidRPr="009943FD">
              <w:lastRenderedPageBreak/>
              <w:t>Waste</w:t>
            </w:r>
            <w:bookmarkEnd w:id="22"/>
            <w:r w:rsidRPr="009943FD">
              <w:t xml:space="preserve">   </w:t>
            </w:r>
          </w:p>
          <w:p w:rsidR="00CE059E" w:rsidRPr="009943FD" w:rsidRDefault="00CE059E" w:rsidP="00DB02EA">
            <w:pPr>
              <w:pStyle w:val="TableText"/>
              <w:spacing w:before="80" w:after="80"/>
              <w:jc w:val="both"/>
              <w:rPr>
                <w:rFonts w:cs="Times New Roman"/>
                <w:b/>
                <w:sz w:val="18"/>
                <w:szCs w:val="18"/>
              </w:rPr>
            </w:pPr>
          </w:p>
        </w:tc>
        <w:tc>
          <w:tcPr>
            <w:tcW w:w="7509" w:type="dxa"/>
            <w:gridSpan w:val="2"/>
          </w:tcPr>
          <w:p w:rsidR="00CE059E" w:rsidRPr="009943FD" w:rsidRDefault="00B2104C" w:rsidP="00DB02EA">
            <w:pPr>
              <w:jc w:val="both"/>
              <w:rPr>
                <w:sz w:val="24"/>
              </w:rPr>
            </w:pPr>
            <w:r w:rsidRPr="009943FD">
              <w:rPr>
                <w:rFonts w:eastAsiaTheme="minorHAnsi"/>
                <w:sz w:val="24"/>
              </w:rPr>
              <w:object w:dxaOrig="225" w:dyaOrig="225">
                <v:shape id="_x0000_i1190" type="#_x0000_t75" style="width:20.4pt;height:18.35pt" o:ole="">
                  <v:imagedata r:id="rId20" o:title=""/>
                </v:shape>
                <w:control r:id="rId49" w:name="DefaultOcxName11132" w:shapeid="_x0000_i1190"/>
              </w:object>
            </w:r>
            <w:r w:rsidR="00CE059E" w:rsidRPr="009943FD">
              <w:rPr>
                <w:sz w:val="24"/>
              </w:rPr>
              <w:t xml:space="preserve">Establish procedures to ensure that confidential and non-confidential waste are segregated and recycled separately. </w:t>
            </w:r>
          </w:p>
          <w:p w:rsidR="00CE059E" w:rsidRPr="009943FD" w:rsidRDefault="00B2104C" w:rsidP="00DB02EA">
            <w:pPr>
              <w:jc w:val="both"/>
              <w:rPr>
                <w:sz w:val="24"/>
              </w:rPr>
            </w:pPr>
            <w:r w:rsidRPr="009943FD">
              <w:rPr>
                <w:rFonts w:eastAsiaTheme="minorHAnsi"/>
                <w:sz w:val="24"/>
              </w:rPr>
              <w:object w:dxaOrig="225" w:dyaOrig="225">
                <v:shape id="_x0000_i1193" type="#_x0000_t75" style="width:20.4pt;height:18.35pt" o:ole="">
                  <v:imagedata r:id="rId20" o:title=""/>
                </v:shape>
                <w:control r:id="rId50" w:name="DefaultOcxName11133" w:shapeid="_x0000_i1193"/>
              </w:object>
            </w:r>
            <w:r w:rsidR="00CE059E" w:rsidRPr="009943FD">
              <w:rPr>
                <w:sz w:val="24"/>
              </w:rPr>
              <w:t xml:space="preserve">Locate recycling bins to make it easy for people to recycle. </w:t>
            </w:r>
          </w:p>
          <w:p w:rsidR="00CE059E" w:rsidRPr="009943FD" w:rsidRDefault="00B2104C" w:rsidP="00DB02EA">
            <w:pPr>
              <w:jc w:val="both"/>
              <w:rPr>
                <w:sz w:val="24"/>
              </w:rPr>
            </w:pPr>
            <w:r w:rsidRPr="009943FD">
              <w:rPr>
                <w:rFonts w:eastAsiaTheme="minorHAnsi"/>
                <w:sz w:val="24"/>
              </w:rPr>
              <w:object w:dxaOrig="225" w:dyaOrig="225">
                <v:shape id="_x0000_i1196" type="#_x0000_t75" style="width:20.4pt;height:18.35pt" o:ole="">
                  <v:imagedata r:id="rId20" o:title=""/>
                </v:shape>
                <w:control r:id="rId51" w:name="DefaultOcxName11134" w:shapeid="_x0000_i1196"/>
              </w:object>
            </w:r>
            <w:r w:rsidR="00CE059E" w:rsidRPr="009943FD">
              <w:rPr>
                <w:sz w:val="24"/>
              </w:rPr>
              <w:t xml:space="preserve">Get clear guidance from your waste contractor on what materials they can and cannot accept for recycling, and ensure that staff are aware. </w:t>
            </w:r>
          </w:p>
          <w:p w:rsidR="00CE059E" w:rsidRPr="009943FD" w:rsidRDefault="00B2104C" w:rsidP="00DB02EA">
            <w:pPr>
              <w:jc w:val="both"/>
              <w:rPr>
                <w:sz w:val="24"/>
              </w:rPr>
            </w:pPr>
            <w:r w:rsidRPr="009943FD">
              <w:rPr>
                <w:rFonts w:eastAsiaTheme="minorHAnsi"/>
                <w:sz w:val="24"/>
              </w:rPr>
              <w:object w:dxaOrig="225" w:dyaOrig="225">
                <v:shape id="_x0000_i1199" type="#_x0000_t75" style="width:20.4pt;height:18.35pt" o:ole="">
                  <v:imagedata r:id="rId20" o:title=""/>
                </v:shape>
                <w:control r:id="rId52" w:name="DefaultOcxName11135" w:shapeid="_x0000_i1199"/>
              </w:object>
            </w:r>
            <w:r w:rsidR="00CE059E" w:rsidRPr="009943FD">
              <w:rPr>
                <w:sz w:val="24"/>
              </w:rPr>
              <w:t xml:space="preserve">Where possible, arrange for printer cartridges to be refilled by your supplier. </w:t>
            </w:r>
          </w:p>
          <w:p w:rsidR="00CE059E" w:rsidRPr="009943FD" w:rsidRDefault="00B2104C" w:rsidP="00DB02EA">
            <w:pPr>
              <w:jc w:val="both"/>
              <w:rPr>
                <w:sz w:val="24"/>
              </w:rPr>
            </w:pPr>
            <w:r w:rsidRPr="009943FD">
              <w:rPr>
                <w:rFonts w:eastAsiaTheme="minorHAnsi"/>
                <w:sz w:val="24"/>
              </w:rPr>
              <w:object w:dxaOrig="225" w:dyaOrig="225">
                <v:shape id="_x0000_i1202" type="#_x0000_t75" style="width:20.4pt;height:18.35pt" o:ole="">
                  <v:imagedata r:id="rId20" o:title=""/>
                </v:shape>
                <w:control r:id="rId53" w:name="DefaultOcxName11136" w:shapeid="_x0000_i1202"/>
              </w:object>
            </w:r>
            <w:r w:rsidR="00CE059E" w:rsidRPr="009943FD">
              <w:rPr>
                <w:sz w:val="24"/>
              </w:rPr>
              <w:t xml:space="preserve">Consider where electronic communications could be used instead of hard copies. For example, display meeting agendas through a projector rather than printing out and use email marketing rather than leafleting. </w:t>
            </w:r>
          </w:p>
          <w:p w:rsidR="00CE059E" w:rsidRPr="009943FD" w:rsidRDefault="00B2104C" w:rsidP="00DB02EA">
            <w:pPr>
              <w:jc w:val="both"/>
              <w:rPr>
                <w:sz w:val="24"/>
              </w:rPr>
            </w:pPr>
            <w:r w:rsidRPr="009943FD">
              <w:rPr>
                <w:rFonts w:eastAsiaTheme="minorHAnsi"/>
                <w:sz w:val="24"/>
              </w:rPr>
              <w:object w:dxaOrig="225" w:dyaOrig="225">
                <v:shape id="_x0000_i1205" type="#_x0000_t75" style="width:20.4pt;height:18.35pt" o:ole="">
                  <v:imagedata r:id="rId20" o:title=""/>
                </v:shape>
                <w:control r:id="rId54" w:name="DefaultOcxName11137" w:shapeid="_x0000_i1205"/>
              </w:object>
            </w:r>
            <w:r w:rsidR="00CE059E" w:rsidRPr="009943FD">
              <w:rPr>
                <w:sz w:val="24"/>
              </w:rPr>
              <w:t xml:space="preserve">If you are charged per uplift of your bins and they are often not full, speak to your waste contractor about reducing the frequency of collection and/or the size of containers to reduce costs. </w:t>
            </w:r>
          </w:p>
          <w:p w:rsidR="00CE059E" w:rsidRPr="009943FD" w:rsidRDefault="00CE059E" w:rsidP="00DB02EA">
            <w:pPr>
              <w:jc w:val="both"/>
              <w:rPr>
                <w:sz w:val="18"/>
                <w:szCs w:val="18"/>
              </w:rPr>
            </w:pPr>
            <w:r w:rsidRPr="009943FD">
              <w:rPr>
                <w:sz w:val="24"/>
              </w:rPr>
              <w:t xml:space="preserve"> </w:t>
            </w:r>
          </w:p>
        </w:tc>
      </w:tr>
      <w:tr w:rsidR="00CE059E" w:rsidRPr="009943FD" w:rsidTr="00CE059E">
        <w:tc>
          <w:tcPr>
            <w:tcW w:w="2380" w:type="dxa"/>
            <w:gridSpan w:val="2"/>
            <w:shd w:val="clear" w:color="auto" w:fill="D9D9D9"/>
          </w:tcPr>
          <w:p w:rsidR="00CE059E" w:rsidRPr="00CE059E" w:rsidRDefault="00CE059E" w:rsidP="00DB02EA">
            <w:pPr>
              <w:pStyle w:val="Heading1"/>
              <w:jc w:val="both"/>
            </w:pPr>
            <w:bookmarkStart w:id="23" w:name="_Toc46932090"/>
            <w:r>
              <w:t>vehicles</w:t>
            </w:r>
            <w:bookmarkEnd w:id="23"/>
            <w:r w:rsidRPr="009943FD">
              <w:t xml:space="preserve"> </w:t>
            </w:r>
          </w:p>
        </w:tc>
        <w:tc>
          <w:tcPr>
            <w:tcW w:w="7509" w:type="dxa"/>
            <w:gridSpan w:val="2"/>
          </w:tcPr>
          <w:p w:rsidR="00CE059E" w:rsidRPr="009943FD" w:rsidRDefault="00CE059E" w:rsidP="00DB02EA">
            <w:pPr>
              <w:jc w:val="both"/>
              <w:rPr>
                <w:sz w:val="24"/>
              </w:rPr>
            </w:pPr>
            <w:r w:rsidRPr="009943FD">
              <w:rPr>
                <w:sz w:val="24"/>
              </w:rPr>
              <w:t xml:space="preserve"> </w:t>
            </w:r>
            <w:r w:rsidR="00B2104C" w:rsidRPr="009943FD">
              <w:rPr>
                <w:rFonts w:eastAsiaTheme="minorHAnsi"/>
                <w:sz w:val="24"/>
              </w:rPr>
              <w:object w:dxaOrig="225" w:dyaOrig="225">
                <v:shape id="_x0000_i1208" type="#_x0000_t75" style="width:20.4pt;height:18.35pt" o:ole="">
                  <v:imagedata r:id="rId20" o:title=""/>
                </v:shape>
                <w:control r:id="rId55" w:name="DefaultOcxName111311111" w:shapeid="_x0000_i1208"/>
              </w:object>
            </w:r>
            <w:r w:rsidRPr="009943FD">
              <w:rPr>
                <w:color w:val="212529"/>
              </w:rPr>
              <w:t>Consider s</w:t>
            </w:r>
            <w:r w:rsidRPr="009943FD">
              <w:rPr>
                <w:color w:val="212529"/>
                <w:sz w:val="24"/>
              </w:rPr>
              <w:t>witching t</w:t>
            </w:r>
            <w:r w:rsidRPr="009943FD">
              <w:rPr>
                <w:color w:val="212529"/>
              </w:rPr>
              <w:t xml:space="preserve">o more </w:t>
            </w:r>
            <w:r w:rsidRPr="009943FD">
              <w:rPr>
                <w:color w:val="212529"/>
                <w:sz w:val="24"/>
              </w:rPr>
              <w:t>fuel-efficient or alternate-fuel vehicle</w:t>
            </w:r>
            <w:r w:rsidRPr="009943FD">
              <w:rPr>
                <w:color w:val="212529"/>
              </w:rPr>
              <w:t>s</w:t>
            </w:r>
            <w:r w:rsidRPr="009943FD">
              <w:rPr>
                <w:color w:val="212529"/>
                <w:sz w:val="24"/>
              </w:rPr>
              <w:t xml:space="preserve"> or truck</w:t>
            </w:r>
            <w:r w:rsidRPr="009943FD">
              <w:rPr>
                <w:color w:val="212529"/>
              </w:rPr>
              <w:t>s. (This</w:t>
            </w:r>
            <w:r w:rsidRPr="009943FD">
              <w:rPr>
                <w:color w:val="212529"/>
                <w:sz w:val="24"/>
              </w:rPr>
              <w:t xml:space="preserve"> can save thousands of dollars in runn</w:t>
            </w:r>
            <w:r w:rsidRPr="009943FD">
              <w:rPr>
                <w:color w:val="212529"/>
              </w:rPr>
              <w:t xml:space="preserve">ing costs and reduce </w:t>
            </w:r>
            <w:r w:rsidRPr="009943FD">
              <w:rPr>
                <w:color w:val="212529"/>
                <w:sz w:val="24"/>
              </w:rPr>
              <w:t>emissions</w:t>
            </w:r>
            <w:r w:rsidRPr="009943FD">
              <w:rPr>
                <w:color w:val="212529"/>
              </w:rPr>
              <w:t>)</w:t>
            </w:r>
            <w:r w:rsidRPr="009943FD">
              <w:rPr>
                <w:color w:val="212529"/>
                <w:sz w:val="24"/>
              </w:rPr>
              <w:t>.</w:t>
            </w:r>
          </w:p>
          <w:p w:rsidR="00CE059E" w:rsidRPr="009943FD" w:rsidRDefault="00B2104C" w:rsidP="00DB02EA">
            <w:pPr>
              <w:jc w:val="both"/>
              <w:rPr>
                <w:i/>
                <w:sz w:val="24"/>
              </w:rPr>
            </w:pPr>
            <w:r w:rsidRPr="009943FD">
              <w:rPr>
                <w:rFonts w:eastAsiaTheme="minorHAnsi"/>
                <w:sz w:val="24"/>
              </w:rPr>
              <w:object w:dxaOrig="225" w:dyaOrig="225">
                <v:shape id="_x0000_i1211" type="#_x0000_t75" style="width:20.4pt;height:18.35pt" o:ole="">
                  <v:imagedata r:id="rId20" o:title=""/>
                </v:shape>
                <w:control r:id="rId56" w:name="DefaultOcxName111311211" w:shapeid="_x0000_i1211"/>
              </w:object>
            </w:r>
            <w:r w:rsidR="00CE059E" w:rsidRPr="009943FD">
              <w:rPr>
                <w:color w:val="212529"/>
              </w:rPr>
              <w:t>C</w:t>
            </w:r>
            <w:r w:rsidR="00CE059E" w:rsidRPr="009943FD">
              <w:rPr>
                <w:color w:val="212529"/>
                <w:sz w:val="24"/>
              </w:rPr>
              <w:t>ompare the fuel economy, greenhouse and emissions of different cars</w:t>
            </w:r>
            <w:r w:rsidR="00CE059E" w:rsidRPr="009943FD">
              <w:rPr>
                <w:color w:val="212529"/>
              </w:rPr>
              <w:t xml:space="preserve">. </w:t>
            </w:r>
            <w:r w:rsidR="00CE059E" w:rsidRPr="009943FD">
              <w:rPr>
                <w:color w:val="212529"/>
                <w:sz w:val="24"/>
              </w:rPr>
              <w:t>There are websites with this information such as the </w:t>
            </w:r>
            <w:hyperlink r:id="rId57" w:history="1">
              <w:r w:rsidR="00CE059E" w:rsidRPr="009943FD">
                <w:rPr>
                  <w:rFonts w:eastAsiaTheme="majorEastAsia"/>
                  <w:i/>
                  <w:color w:val="212529"/>
                </w:rPr>
                <w:t>GreenVehicleGuide</w:t>
              </w:r>
            </w:hyperlink>
            <w:r w:rsidR="00CE059E" w:rsidRPr="009943FD">
              <w:rPr>
                <w:i/>
                <w:color w:val="212529"/>
                <w:sz w:val="24"/>
              </w:rPr>
              <w:t>.</w:t>
            </w:r>
          </w:p>
          <w:p w:rsidR="00CE059E" w:rsidRPr="009943FD" w:rsidRDefault="00CE059E" w:rsidP="00DB02EA">
            <w:pPr>
              <w:jc w:val="both"/>
              <w:rPr>
                <w:sz w:val="18"/>
                <w:szCs w:val="18"/>
              </w:rPr>
            </w:pPr>
          </w:p>
        </w:tc>
      </w:tr>
      <w:tr w:rsidR="00CE059E" w:rsidRPr="009943FD" w:rsidTr="00CE059E">
        <w:tc>
          <w:tcPr>
            <w:tcW w:w="2380" w:type="dxa"/>
            <w:gridSpan w:val="2"/>
            <w:shd w:val="clear" w:color="auto" w:fill="D9D9D9"/>
          </w:tcPr>
          <w:p w:rsidR="00CE059E" w:rsidRPr="009943FD" w:rsidRDefault="00CE059E" w:rsidP="00DB02EA">
            <w:pPr>
              <w:pStyle w:val="Heading1"/>
              <w:jc w:val="both"/>
            </w:pPr>
            <w:bookmarkStart w:id="24" w:name="_Toc46932091"/>
            <w:r w:rsidRPr="009943FD">
              <w:t>Water</w:t>
            </w:r>
            <w:bookmarkEnd w:id="24"/>
            <w:r w:rsidRPr="009943FD">
              <w:t xml:space="preserve"> </w:t>
            </w:r>
          </w:p>
          <w:p w:rsidR="00CE059E" w:rsidRPr="009943FD" w:rsidRDefault="00CE059E" w:rsidP="00DB02EA">
            <w:pPr>
              <w:pStyle w:val="TableText"/>
              <w:spacing w:before="80" w:after="80"/>
              <w:jc w:val="both"/>
              <w:rPr>
                <w:rFonts w:cs="Times New Roman"/>
                <w:b/>
                <w:sz w:val="18"/>
                <w:szCs w:val="18"/>
              </w:rPr>
            </w:pPr>
          </w:p>
        </w:tc>
        <w:tc>
          <w:tcPr>
            <w:tcW w:w="7509" w:type="dxa"/>
            <w:gridSpan w:val="2"/>
          </w:tcPr>
          <w:p w:rsidR="00CE059E" w:rsidRPr="00A36100" w:rsidRDefault="00CE059E" w:rsidP="00DB02EA">
            <w:pPr>
              <w:jc w:val="both"/>
              <w:rPr>
                <w:sz w:val="24"/>
              </w:rPr>
            </w:pPr>
            <w:r w:rsidRPr="009943FD">
              <w:rPr>
                <w:sz w:val="24"/>
              </w:rPr>
              <w:t xml:space="preserve"> </w:t>
            </w:r>
            <w:r w:rsidR="00B2104C" w:rsidRPr="00A36100">
              <w:rPr>
                <w:rFonts w:eastAsiaTheme="minorHAnsi"/>
                <w:sz w:val="24"/>
              </w:rPr>
              <w:object w:dxaOrig="225" w:dyaOrig="225">
                <v:shape id="_x0000_i1214" type="#_x0000_t75" style="width:20.4pt;height:18.35pt" o:ole="">
                  <v:imagedata r:id="rId20" o:title=""/>
                </v:shape>
                <w:control r:id="rId58" w:name="DefaultOcxName11138" w:shapeid="_x0000_i1214"/>
              </w:object>
            </w:r>
            <w:r w:rsidRPr="00A36100">
              <w:rPr>
                <w:sz w:val="24"/>
              </w:rPr>
              <w:t xml:space="preserve">Ensure dishwashers are used only when they are full. A part-filled machine uses as much water as a fully loaded one. </w:t>
            </w:r>
          </w:p>
          <w:p w:rsidR="00CE059E" w:rsidRPr="00A36100" w:rsidRDefault="00B2104C" w:rsidP="00DB02EA">
            <w:pPr>
              <w:jc w:val="both"/>
              <w:rPr>
                <w:sz w:val="24"/>
              </w:rPr>
            </w:pPr>
            <w:r w:rsidRPr="00A36100">
              <w:rPr>
                <w:rFonts w:eastAsiaTheme="minorHAnsi"/>
                <w:sz w:val="24"/>
              </w:rPr>
              <w:object w:dxaOrig="225" w:dyaOrig="225">
                <v:shape id="_x0000_i1217" type="#_x0000_t75" style="width:20.4pt;height:18.35pt" o:ole="">
                  <v:imagedata r:id="rId20" o:title=""/>
                </v:shape>
                <w:control r:id="rId59" w:name="DefaultOcxName11139" w:shapeid="_x0000_i1217"/>
              </w:object>
            </w:r>
            <w:r w:rsidR="00CE059E" w:rsidRPr="00A36100">
              <w:rPr>
                <w:sz w:val="24"/>
              </w:rPr>
              <w:t xml:space="preserve">If your toilets were installed more than 10 years ago, explore the possibility of using cistern volume reducers or dual-flush mechanisms to reduce water consumption. Consider water efficient toilets when refurbishing. </w:t>
            </w:r>
          </w:p>
          <w:p w:rsidR="00CE059E" w:rsidRPr="00A36100" w:rsidRDefault="00B2104C" w:rsidP="00DB02EA">
            <w:pPr>
              <w:jc w:val="both"/>
              <w:rPr>
                <w:sz w:val="24"/>
              </w:rPr>
            </w:pPr>
            <w:r w:rsidRPr="00A36100">
              <w:rPr>
                <w:rFonts w:eastAsiaTheme="minorHAnsi"/>
                <w:sz w:val="24"/>
              </w:rPr>
              <w:object w:dxaOrig="225" w:dyaOrig="225">
                <v:shape id="_x0000_i1220" type="#_x0000_t75" style="width:20.4pt;height:18.35pt" o:ole="">
                  <v:imagedata r:id="rId20" o:title=""/>
                </v:shape>
                <w:control r:id="rId60" w:name="DefaultOcxName111310" w:shapeid="_x0000_i1220"/>
              </w:object>
            </w:r>
            <w:r w:rsidR="00CE059E" w:rsidRPr="00A36100">
              <w:rPr>
                <w:sz w:val="24"/>
              </w:rPr>
              <w:t xml:space="preserve"> Install flow reducers or aerated adapters to taps to reduce water consumption. Fitting a tap aerator will result in water and sewerage savings.</w:t>
            </w:r>
          </w:p>
          <w:p w:rsidR="00CE059E" w:rsidRPr="00A36100" w:rsidRDefault="00B2104C" w:rsidP="00DB02EA">
            <w:pPr>
              <w:jc w:val="both"/>
              <w:rPr>
                <w:sz w:val="24"/>
              </w:rPr>
            </w:pPr>
            <w:r w:rsidRPr="00A36100">
              <w:rPr>
                <w:rFonts w:eastAsiaTheme="minorHAnsi"/>
                <w:sz w:val="24"/>
              </w:rPr>
              <w:object w:dxaOrig="225" w:dyaOrig="225">
                <v:shape id="_x0000_i1223" type="#_x0000_t75" style="width:20.4pt;height:18.35pt" o:ole="">
                  <v:imagedata r:id="rId20" o:title=""/>
                </v:shape>
                <w:control r:id="rId61" w:name="DefaultOcxName111311" w:shapeid="_x0000_i1223"/>
              </w:object>
            </w:r>
            <w:r w:rsidR="00CE059E" w:rsidRPr="00A36100">
              <w:rPr>
                <w:sz w:val="24"/>
              </w:rPr>
              <w:t>Check for dripping taps and leaks as part of your maintenance schedule.</w:t>
            </w:r>
          </w:p>
          <w:p w:rsidR="00CE059E" w:rsidRPr="009943FD" w:rsidRDefault="00CE059E" w:rsidP="00DB02EA">
            <w:pPr>
              <w:jc w:val="both"/>
              <w:rPr>
                <w:sz w:val="18"/>
                <w:szCs w:val="18"/>
              </w:rPr>
            </w:pPr>
          </w:p>
        </w:tc>
      </w:tr>
      <w:tr w:rsidR="00CE059E" w:rsidRPr="009943FD" w:rsidTr="00CE059E">
        <w:tc>
          <w:tcPr>
            <w:tcW w:w="9889" w:type="dxa"/>
            <w:gridSpan w:val="4"/>
            <w:shd w:val="clear" w:color="auto" w:fill="595959"/>
          </w:tcPr>
          <w:p w:rsidR="00CE059E" w:rsidRPr="009943FD" w:rsidRDefault="00CE059E" w:rsidP="00DB02EA">
            <w:pPr>
              <w:pStyle w:val="TableText"/>
              <w:spacing w:before="80" w:after="80"/>
              <w:jc w:val="both"/>
              <w:rPr>
                <w:rFonts w:cs="Times New Roman"/>
                <w:color w:val="FFFFFF"/>
                <w:sz w:val="20"/>
              </w:rPr>
            </w:pPr>
          </w:p>
        </w:tc>
      </w:tr>
      <w:tr w:rsidR="00CE059E" w:rsidRPr="009943FD" w:rsidTr="00CE059E">
        <w:trPr>
          <w:trHeight w:val="1196"/>
        </w:trPr>
        <w:tc>
          <w:tcPr>
            <w:tcW w:w="1880" w:type="dxa"/>
            <w:shd w:val="clear" w:color="auto" w:fill="D9D9D9"/>
          </w:tcPr>
          <w:p w:rsidR="00CE059E" w:rsidRPr="009943FD" w:rsidRDefault="00CE059E" w:rsidP="00DB02EA">
            <w:pPr>
              <w:pStyle w:val="TableText"/>
              <w:spacing w:before="80" w:after="80"/>
              <w:jc w:val="both"/>
              <w:rPr>
                <w:rFonts w:cs="Times New Roman"/>
                <w:b/>
                <w:sz w:val="20"/>
              </w:rPr>
            </w:pPr>
            <w:r>
              <w:rPr>
                <w:rFonts w:cs="Times New Roman"/>
                <w:b/>
                <w:sz w:val="20"/>
              </w:rPr>
              <w:lastRenderedPageBreak/>
              <w:t xml:space="preserve">Other Items </w:t>
            </w:r>
          </w:p>
        </w:tc>
        <w:tc>
          <w:tcPr>
            <w:tcW w:w="8009" w:type="dxa"/>
            <w:gridSpan w:val="3"/>
          </w:tcPr>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tc>
      </w:tr>
      <w:tr w:rsidR="00CE059E" w:rsidRPr="009943FD" w:rsidTr="00CE059E">
        <w:tc>
          <w:tcPr>
            <w:tcW w:w="1880" w:type="dxa"/>
            <w:vMerge w:val="restart"/>
            <w:shd w:val="clear" w:color="auto" w:fill="D9D9D9"/>
          </w:tcPr>
          <w:p w:rsidR="00CE059E" w:rsidRPr="009943FD" w:rsidRDefault="00CE059E" w:rsidP="00DB02EA">
            <w:pPr>
              <w:pStyle w:val="TableText"/>
              <w:spacing w:before="80" w:after="80"/>
              <w:jc w:val="both"/>
              <w:rPr>
                <w:rFonts w:cs="Times New Roman"/>
                <w:b/>
                <w:sz w:val="20"/>
              </w:rPr>
            </w:pPr>
            <w:r>
              <w:rPr>
                <w:rFonts w:cs="Times New Roman"/>
                <w:b/>
                <w:sz w:val="20"/>
              </w:rPr>
              <w:t>Company &amp; Workplace Practices</w:t>
            </w:r>
          </w:p>
        </w:tc>
        <w:tc>
          <w:tcPr>
            <w:tcW w:w="1739" w:type="dxa"/>
            <w:gridSpan w:val="2"/>
            <w:tcBorders>
              <w:right w:val="dotted" w:sz="4" w:space="0" w:color="auto"/>
            </w:tcBorders>
          </w:tcPr>
          <w:p w:rsidR="00CE059E" w:rsidRPr="009943FD" w:rsidRDefault="00CE059E" w:rsidP="00DB02EA">
            <w:pPr>
              <w:pStyle w:val="TableText"/>
              <w:spacing w:before="80" w:after="80"/>
              <w:jc w:val="both"/>
              <w:rPr>
                <w:rFonts w:cs="Times New Roman"/>
                <w:b/>
                <w:i/>
                <w:sz w:val="20"/>
              </w:rPr>
            </w:pPr>
            <w:r>
              <w:rPr>
                <w:rFonts w:cs="Times New Roman"/>
                <w:b/>
                <w:i/>
                <w:sz w:val="20"/>
              </w:rPr>
              <w:t>Review</w:t>
            </w:r>
          </w:p>
        </w:tc>
        <w:tc>
          <w:tcPr>
            <w:tcW w:w="6270" w:type="dxa"/>
            <w:tcBorders>
              <w:left w:val="dotted" w:sz="4" w:space="0" w:color="auto"/>
            </w:tcBorders>
          </w:tcPr>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tc>
      </w:tr>
      <w:tr w:rsidR="00CE059E" w:rsidRPr="009943FD" w:rsidTr="00CE059E">
        <w:tc>
          <w:tcPr>
            <w:tcW w:w="1880" w:type="dxa"/>
            <w:vMerge/>
            <w:shd w:val="clear" w:color="auto" w:fill="D9D9D9"/>
          </w:tcPr>
          <w:p w:rsidR="00CE059E" w:rsidRPr="009943FD" w:rsidRDefault="00CE059E" w:rsidP="00DB02EA">
            <w:pPr>
              <w:pStyle w:val="TableText"/>
              <w:spacing w:before="80" w:after="80"/>
              <w:jc w:val="both"/>
              <w:rPr>
                <w:rFonts w:cs="Times New Roman"/>
                <w:b/>
                <w:sz w:val="20"/>
              </w:rPr>
            </w:pPr>
          </w:p>
        </w:tc>
        <w:tc>
          <w:tcPr>
            <w:tcW w:w="1739" w:type="dxa"/>
            <w:gridSpan w:val="2"/>
            <w:tcBorders>
              <w:right w:val="dotted" w:sz="4" w:space="0" w:color="auto"/>
            </w:tcBorders>
          </w:tcPr>
          <w:p w:rsidR="00CE059E" w:rsidRPr="009943FD" w:rsidRDefault="00CE059E" w:rsidP="00DB02EA">
            <w:pPr>
              <w:pStyle w:val="TableText"/>
              <w:spacing w:before="80" w:after="80"/>
              <w:jc w:val="both"/>
              <w:rPr>
                <w:rFonts w:cs="Times New Roman"/>
                <w:b/>
                <w:i/>
                <w:sz w:val="20"/>
              </w:rPr>
            </w:pPr>
            <w:r>
              <w:rPr>
                <w:rFonts w:cs="Times New Roman"/>
                <w:b/>
                <w:i/>
                <w:sz w:val="20"/>
              </w:rPr>
              <w:t>E.R.</w:t>
            </w:r>
            <w:r w:rsidRPr="009943FD">
              <w:rPr>
                <w:rFonts w:cs="Times New Roman"/>
                <w:b/>
                <w:i/>
                <w:sz w:val="20"/>
              </w:rPr>
              <w:t xml:space="preserve"> issues</w:t>
            </w:r>
          </w:p>
        </w:tc>
        <w:tc>
          <w:tcPr>
            <w:tcW w:w="6270" w:type="dxa"/>
            <w:tcBorders>
              <w:left w:val="dotted" w:sz="4" w:space="0" w:color="auto"/>
            </w:tcBorders>
          </w:tcPr>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tc>
      </w:tr>
      <w:tr w:rsidR="00CE059E" w:rsidRPr="009943FD" w:rsidTr="00CE059E">
        <w:tc>
          <w:tcPr>
            <w:tcW w:w="1880" w:type="dxa"/>
            <w:vMerge/>
            <w:shd w:val="clear" w:color="auto" w:fill="D9D9D9"/>
          </w:tcPr>
          <w:p w:rsidR="00CE059E" w:rsidRPr="009943FD" w:rsidRDefault="00CE059E" w:rsidP="00DB02EA">
            <w:pPr>
              <w:pStyle w:val="TableText"/>
              <w:spacing w:before="80" w:after="80"/>
              <w:jc w:val="both"/>
              <w:rPr>
                <w:rFonts w:cs="Times New Roman"/>
                <w:b/>
                <w:sz w:val="20"/>
              </w:rPr>
            </w:pPr>
          </w:p>
        </w:tc>
        <w:tc>
          <w:tcPr>
            <w:tcW w:w="1739" w:type="dxa"/>
            <w:gridSpan w:val="2"/>
            <w:tcBorders>
              <w:right w:val="dotted" w:sz="4" w:space="0" w:color="auto"/>
            </w:tcBorders>
          </w:tcPr>
          <w:p w:rsidR="00CE059E" w:rsidRPr="009943FD" w:rsidRDefault="00CE059E" w:rsidP="00DB02EA">
            <w:pPr>
              <w:pStyle w:val="TableText"/>
              <w:spacing w:before="80" w:after="80"/>
              <w:jc w:val="both"/>
              <w:rPr>
                <w:rFonts w:cs="Times New Roman"/>
                <w:b/>
                <w:i/>
                <w:sz w:val="20"/>
              </w:rPr>
            </w:pPr>
            <w:r w:rsidRPr="009943FD">
              <w:rPr>
                <w:rFonts w:cs="Times New Roman"/>
                <w:b/>
                <w:i/>
                <w:sz w:val="20"/>
              </w:rPr>
              <w:t xml:space="preserve">Identify </w:t>
            </w:r>
            <w:r>
              <w:rPr>
                <w:rFonts w:cs="Times New Roman"/>
                <w:b/>
                <w:i/>
                <w:sz w:val="20"/>
              </w:rPr>
              <w:t xml:space="preserve"> inefficiencies</w:t>
            </w:r>
          </w:p>
        </w:tc>
        <w:tc>
          <w:tcPr>
            <w:tcW w:w="6270" w:type="dxa"/>
            <w:tcBorders>
              <w:left w:val="dotted" w:sz="4" w:space="0" w:color="auto"/>
            </w:tcBorders>
          </w:tcPr>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tc>
      </w:tr>
      <w:tr w:rsidR="00CE059E" w:rsidRPr="009943FD" w:rsidTr="00CE059E">
        <w:tc>
          <w:tcPr>
            <w:tcW w:w="1880" w:type="dxa"/>
            <w:vMerge/>
            <w:shd w:val="clear" w:color="auto" w:fill="D9D9D9"/>
          </w:tcPr>
          <w:p w:rsidR="00CE059E" w:rsidRPr="009943FD" w:rsidRDefault="00CE059E" w:rsidP="00DB02EA">
            <w:pPr>
              <w:pStyle w:val="TableText"/>
              <w:spacing w:before="80" w:after="80"/>
              <w:jc w:val="both"/>
              <w:rPr>
                <w:rFonts w:cs="Times New Roman"/>
                <w:b/>
                <w:sz w:val="20"/>
              </w:rPr>
            </w:pPr>
          </w:p>
        </w:tc>
        <w:tc>
          <w:tcPr>
            <w:tcW w:w="1739" w:type="dxa"/>
            <w:gridSpan w:val="2"/>
            <w:tcBorders>
              <w:right w:val="dotted" w:sz="4" w:space="0" w:color="auto"/>
            </w:tcBorders>
          </w:tcPr>
          <w:p w:rsidR="00CE059E" w:rsidRPr="009943FD" w:rsidRDefault="00CE059E" w:rsidP="00DB02EA">
            <w:pPr>
              <w:pStyle w:val="TableText"/>
              <w:spacing w:before="80" w:after="80"/>
              <w:jc w:val="both"/>
              <w:rPr>
                <w:rFonts w:cs="Times New Roman"/>
                <w:b/>
                <w:i/>
                <w:sz w:val="20"/>
              </w:rPr>
            </w:pPr>
            <w:r>
              <w:rPr>
                <w:rFonts w:cs="Times New Roman"/>
                <w:b/>
                <w:i/>
                <w:sz w:val="20"/>
              </w:rPr>
              <w:t>Identify remedial actions</w:t>
            </w:r>
          </w:p>
        </w:tc>
        <w:tc>
          <w:tcPr>
            <w:tcW w:w="6270" w:type="dxa"/>
            <w:tcBorders>
              <w:left w:val="dotted" w:sz="4" w:space="0" w:color="auto"/>
            </w:tcBorders>
          </w:tcPr>
          <w:p w:rsidR="00CE059E" w:rsidRPr="009943FD" w:rsidRDefault="00CE059E" w:rsidP="00DB02EA">
            <w:pPr>
              <w:pStyle w:val="Tablehangingindent1"/>
              <w:spacing w:before="80" w:after="80" w:line="240" w:lineRule="auto"/>
              <w:jc w:val="both"/>
              <w:rPr>
                <w:rFonts w:ascii="Times New Roman" w:hAnsi="Times New Roman"/>
                <w:sz w:val="20"/>
              </w:rPr>
            </w:pPr>
          </w:p>
          <w:p w:rsidR="00CE059E" w:rsidRPr="009943FD" w:rsidRDefault="00CE059E" w:rsidP="00DB02EA">
            <w:pPr>
              <w:pStyle w:val="Tablehangingindent1"/>
              <w:spacing w:before="80" w:after="80" w:line="240" w:lineRule="auto"/>
              <w:jc w:val="both"/>
              <w:rPr>
                <w:rFonts w:ascii="Times New Roman" w:hAnsi="Times New Roman"/>
                <w:sz w:val="20"/>
              </w:rPr>
            </w:pPr>
          </w:p>
        </w:tc>
      </w:tr>
      <w:tr w:rsidR="00CE059E" w:rsidRPr="009943FD" w:rsidTr="00CE059E">
        <w:tc>
          <w:tcPr>
            <w:tcW w:w="1880" w:type="dxa"/>
            <w:vMerge/>
            <w:shd w:val="clear" w:color="auto" w:fill="D9D9D9"/>
          </w:tcPr>
          <w:p w:rsidR="00CE059E" w:rsidRPr="009943FD" w:rsidRDefault="00CE059E" w:rsidP="00DB02EA">
            <w:pPr>
              <w:pStyle w:val="TableText"/>
              <w:spacing w:before="80" w:after="80"/>
              <w:jc w:val="both"/>
              <w:rPr>
                <w:rFonts w:cs="Times New Roman"/>
                <w:b/>
                <w:sz w:val="20"/>
              </w:rPr>
            </w:pPr>
          </w:p>
        </w:tc>
        <w:tc>
          <w:tcPr>
            <w:tcW w:w="1739" w:type="dxa"/>
            <w:gridSpan w:val="2"/>
          </w:tcPr>
          <w:p w:rsidR="00CE059E" w:rsidRPr="009943FD" w:rsidRDefault="00CE059E" w:rsidP="00DB02EA">
            <w:pPr>
              <w:pStyle w:val="TableText"/>
              <w:spacing w:before="80" w:after="80"/>
              <w:jc w:val="both"/>
              <w:rPr>
                <w:rFonts w:cs="Times New Roman"/>
                <w:b/>
                <w:i/>
                <w:sz w:val="20"/>
              </w:rPr>
            </w:pPr>
            <w:r w:rsidRPr="009943FD">
              <w:rPr>
                <w:rFonts w:cs="Times New Roman"/>
                <w:b/>
                <w:i/>
                <w:sz w:val="20"/>
              </w:rPr>
              <w:t>Recommendations</w:t>
            </w:r>
          </w:p>
          <w:p w:rsidR="00CE059E" w:rsidRPr="009943FD" w:rsidRDefault="00CE059E" w:rsidP="00DB02EA">
            <w:pPr>
              <w:pStyle w:val="TableText"/>
              <w:spacing w:before="80" w:after="80"/>
              <w:jc w:val="both"/>
              <w:rPr>
                <w:rFonts w:cs="Times New Roman"/>
                <w:b/>
                <w:i/>
                <w:sz w:val="20"/>
              </w:rPr>
            </w:pPr>
          </w:p>
        </w:tc>
        <w:tc>
          <w:tcPr>
            <w:tcW w:w="6270" w:type="dxa"/>
          </w:tcPr>
          <w:p w:rsidR="00CE059E" w:rsidRPr="009943FD" w:rsidRDefault="00CE059E" w:rsidP="00DB02EA">
            <w:pPr>
              <w:pStyle w:val="Tablehangingindent1"/>
              <w:spacing w:before="80" w:after="80" w:line="240" w:lineRule="auto"/>
              <w:jc w:val="both"/>
              <w:rPr>
                <w:rFonts w:ascii="Times New Roman" w:hAnsi="Times New Roman"/>
                <w:sz w:val="20"/>
              </w:rPr>
            </w:pPr>
          </w:p>
        </w:tc>
      </w:tr>
      <w:tr w:rsidR="00CE059E" w:rsidRPr="009943FD" w:rsidTr="00CE059E">
        <w:trPr>
          <w:trHeight w:val="1705"/>
        </w:trPr>
        <w:tc>
          <w:tcPr>
            <w:tcW w:w="1880" w:type="dxa"/>
            <w:shd w:val="clear" w:color="auto" w:fill="D9D9D9"/>
          </w:tcPr>
          <w:p w:rsidR="00CE059E" w:rsidRPr="009943FD" w:rsidRDefault="00CE059E" w:rsidP="00DB02EA">
            <w:pPr>
              <w:pStyle w:val="TableText"/>
              <w:spacing w:before="80" w:after="80"/>
              <w:jc w:val="both"/>
              <w:rPr>
                <w:rFonts w:cs="Times New Roman"/>
                <w:b/>
                <w:sz w:val="20"/>
              </w:rPr>
            </w:pPr>
            <w:r w:rsidRPr="009943FD">
              <w:rPr>
                <w:rFonts w:cs="Times New Roman"/>
                <w:b/>
                <w:sz w:val="20"/>
              </w:rPr>
              <w:t>Notes</w:t>
            </w:r>
          </w:p>
        </w:tc>
        <w:tc>
          <w:tcPr>
            <w:tcW w:w="8009" w:type="dxa"/>
            <w:gridSpan w:val="3"/>
          </w:tcPr>
          <w:p w:rsidR="00CE059E" w:rsidRPr="009943FD" w:rsidRDefault="00CE059E" w:rsidP="00DB02EA">
            <w:pPr>
              <w:pStyle w:val="Tablehangingindent1"/>
              <w:spacing w:before="80" w:after="80" w:line="240" w:lineRule="auto"/>
              <w:jc w:val="both"/>
              <w:rPr>
                <w:rFonts w:ascii="Times New Roman" w:hAnsi="Times New Roman"/>
                <w:sz w:val="20"/>
              </w:rPr>
            </w:pPr>
          </w:p>
        </w:tc>
      </w:tr>
    </w:tbl>
    <w:p w:rsidR="006B4214" w:rsidRPr="009943FD" w:rsidRDefault="006B4214" w:rsidP="00DB02EA">
      <w:pPr>
        <w:pStyle w:val="NormalWeb"/>
        <w:shd w:val="clear" w:color="auto" w:fill="FFFFFF"/>
        <w:spacing w:before="0" w:beforeAutospacing="0"/>
        <w:jc w:val="both"/>
        <w:rPr>
          <w:color w:val="212529"/>
        </w:rPr>
      </w:pPr>
    </w:p>
    <w:p w:rsidR="006B4214" w:rsidRPr="009943FD" w:rsidRDefault="006B4214" w:rsidP="00DB02EA">
      <w:pPr>
        <w:pStyle w:val="Default"/>
        <w:jc w:val="both"/>
        <w:rPr>
          <w:rFonts w:ascii="Times New Roman" w:hAnsi="Times New Roman" w:cs="Times New Roman"/>
          <w:lang w:val="en-US" w:eastAsia="en-US"/>
        </w:rPr>
      </w:pPr>
    </w:p>
    <w:p w:rsidR="006B4214" w:rsidRPr="009943FD" w:rsidRDefault="006B4214" w:rsidP="00DB02EA">
      <w:pPr>
        <w:jc w:val="both"/>
      </w:pPr>
    </w:p>
    <w:p w:rsidR="006B4214" w:rsidRPr="009943FD" w:rsidRDefault="006B4214" w:rsidP="00DB02EA">
      <w:pPr>
        <w:pStyle w:val="Default"/>
        <w:jc w:val="both"/>
        <w:rPr>
          <w:rFonts w:ascii="Times New Roman" w:hAnsi="Times New Roman" w:cs="Times New Roman"/>
          <w:lang w:val="en-US" w:eastAsia="en-US"/>
        </w:rPr>
      </w:pPr>
    </w:p>
    <w:p w:rsidR="006B4214" w:rsidRPr="009943FD" w:rsidRDefault="006B4214" w:rsidP="00DB02EA">
      <w:pPr>
        <w:pStyle w:val="Default"/>
        <w:jc w:val="both"/>
        <w:rPr>
          <w:rFonts w:ascii="Times New Roman" w:hAnsi="Times New Roman" w:cs="Times New Roman"/>
          <w:lang w:val="en-US" w:eastAsia="en-US"/>
        </w:rPr>
      </w:pPr>
    </w:p>
    <w:p w:rsidR="006B4214" w:rsidRPr="009943FD" w:rsidRDefault="006B4214" w:rsidP="00DB02EA">
      <w:pPr>
        <w:pStyle w:val="Heading1"/>
        <w:numPr>
          <w:ilvl w:val="0"/>
          <w:numId w:val="0"/>
        </w:numPr>
        <w:jc w:val="both"/>
      </w:pPr>
      <w:bookmarkStart w:id="25" w:name="_Toc46932092"/>
      <w:r>
        <w:lastRenderedPageBreak/>
        <w:t xml:space="preserve">Emission </w:t>
      </w:r>
      <w:r w:rsidR="00CE059E">
        <w:t>REDUCTION ACTION PLAN</w:t>
      </w:r>
      <w:bookmarkEnd w:id="25"/>
    </w:p>
    <w:p w:rsidR="006B4214" w:rsidRPr="009943FD" w:rsidRDefault="006B4214" w:rsidP="00DB02EA">
      <w:pPr>
        <w:pStyle w:val="Default"/>
        <w:jc w:val="both"/>
        <w:rPr>
          <w:rFonts w:ascii="Times New Roman" w:hAnsi="Times New Roman" w:cs="Times New Roman"/>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000"/>
      </w:tblPr>
      <w:tblGrid>
        <w:gridCol w:w="2447"/>
        <w:gridCol w:w="565"/>
        <w:gridCol w:w="816"/>
        <w:gridCol w:w="1843"/>
        <w:gridCol w:w="320"/>
        <w:gridCol w:w="389"/>
        <w:gridCol w:w="709"/>
        <w:gridCol w:w="202"/>
        <w:gridCol w:w="2208"/>
      </w:tblGrid>
      <w:tr w:rsidR="006B4214" w:rsidRPr="009943FD" w:rsidTr="00CE059E">
        <w:trPr>
          <w:cantSplit/>
          <w:trHeight w:val="260"/>
        </w:trPr>
        <w:tc>
          <w:tcPr>
            <w:tcW w:w="9499" w:type="dxa"/>
            <w:gridSpan w:val="9"/>
            <w:shd w:val="pct5" w:color="auto" w:fill="FFFFFF"/>
          </w:tcPr>
          <w:p w:rsidR="006B4214" w:rsidRPr="009943FD" w:rsidRDefault="006B4214" w:rsidP="00DB02EA">
            <w:pPr>
              <w:pStyle w:val="MajorTableHeading"/>
              <w:spacing w:line="276" w:lineRule="auto"/>
              <w:jc w:val="both"/>
              <w:rPr>
                <w:rFonts w:ascii="Times New Roman" w:hAnsi="Times New Roman"/>
              </w:rPr>
            </w:pPr>
            <w:r w:rsidRPr="009943FD">
              <w:rPr>
                <w:rFonts w:ascii="Times New Roman" w:hAnsi="Times New Roman"/>
                <w:sz w:val="24"/>
                <w:szCs w:val="24"/>
              </w:rPr>
              <w:br w:type="page"/>
            </w:r>
            <w:r>
              <w:rPr>
                <w:rFonts w:ascii="Times New Roman" w:hAnsi="Times New Roman"/>
              </w:rPr>
              <w:t xml:space="preserve"> Emission Reduction (E.R.) </w:t>
            </w:r>
            <w:r w:rsidR="00CE059E">
              <w:rPr>
                <w:rFonts w:ascii="Times New Roman" w:hAnsi="Times New Roman"/>
              </w:rPr>
              <w:t>Action Plan</w:t>
            </w:r>
          </w:p>
        </w:tc>
      </w:tr>
      <w:tr w:rsidR="006B4214" w:rsidRPr="009943FD" w:rsidTr="00CE059E">
        <w:trPr>
          <w:cantSplit/>
        </w:trPr>
        <w:tc>
          <w:tcPr>
            <w:tcW w:w="3012" w:type="dxa"/>
            <w:gridSpan w:val="2"/>
            <w:shd w:val="pct5" w:color="auto" w:fill="FFFFFF"/>
          </w:tcPr>
          <w:p w:rsidR="006B4214" w:rsidRPr="009943FD" w:rsidRDefault="006B4214" w:rsidP="00DB02EA">
            <w:pPr>
              <w:pStyle w:val="MajorTableText"/>
              <w:spacing w:line="276" w:lineRule="auto"/>
              <w:jc w:val="both"/>
              <w:rPr>
                <w:rFonts w:ascii="Times New Roman" w:hAnsi="Times New Roman"/>
                <w:b/>
              </w:rPr>
            </w:pPr>
            <w:r w:rsidRPr="009943FD">
              <w:rPr>
                <w:rFonts w:ascii="Times New Roman" w:hAnsi="Times New Roman"/>
                <w:b/>
              </w:rPr>
              <w:t xml:space="preserve">Location </w:t>
            </w:r>
          </w:p>
        </w:tc>
        <w:tc>
          <w:tcPr>
            <w:tcW w:w="6487" w:type="dxa"/>
            <w:gridSpan w:val="7"/>
          </w:tcPr>
          <w:p w:rsidR="006B4214" w:rsidRPr="009943FD" w:rsidRDefault="006B4214" w:rsidP="00DB02EA">
            <w:pPr>
              <w:pStyle w:val="MajorTableText"/>
              <w:spacing w:line="276" w:lineRule="auto"/>
              <w:jc w:val="both"/>
              <w:rPr>
                <w:rFonts w:ascii="Times New Roman" w:hAnsi="Times New Roman"/>
              </w:rPr>
            </w:pPr>
          </w:p>
        </w:tc>
      </w:tr>
      <w:tr w:rsidR="006B4214" w:rsidRPr="009943FD" w:rsidTr="00CE059E">
        <w:trPr>
          <w:cantSplit/>
          <w:trHeight w:val="368"/>
        </w:trPr>
        <w:tc>
          <w:tcPr>
            <w:tcW w:w="3012" w:type="dxa"/>
            <w:gridSpan w:val="2"/>
            <w:shd w:val="pct5" w:color="auto" w:fill="FFFFFF"/>
          </w:tcPr>
          <w:p w:rsidR="006B4214" w:rsidRPr="009943FD" w:rsidRDefault="006B4214" w:rsidP="00DB02EA">
            <w:pPr>
              <w:pStyle w:val="MajorTableText"/>
              <w:spacing w:line="276" w:lineRule="auto"/>
              <w:jc w:val="both"/>
              <w:rPr>
                <w:rFonts w:ascii="Times New Roman" w:hAnsi="Times New Roman"/>
                <w:b/>
              </w:rPr>
            </w:pPr>
            <w:r w:rsidRPr="009943FD">
              <w:rPr>
                <w:rFonts w:ascii="Times New Roman" w:hAnsi="Times New Roman"/>
                <w:b/>
              </w:rPr>
              <w:t xml:space="preserve">Name of </w:t>
            </w:r>
            <w:r w:rsidR="00CE059E">
              <w:rPr>
                <w:rFonts w:ascii="Times New Roman" w:hAnsi="Times New Roman"/>
                <w:b/>
              </w:rPr>
              <w:t>E.R. Supervisor</w:t>
            </w:r>
          </w:p>
        </w:tc>
        <w:tc>
          <w:tcPr>
            <w:tcW w:w="6487" w:type="dxa"/>
            <w:gridSpan w:val="7"/>
          </w:tcPr>
          <w:p w:rsidR="006B4214" w:rsidRPr="009943FD" w:rsidRDefault="006B4214" w:rsidP="00DB02EA">
            <w:pPr>
              <w:pStyle w:val="MajorTableText"/>
              <w:spacing w:line="276" w:lineRule="auto"/>
              <w:jc w:val="both"/>
              <w:rPr>
                <w:rFonts w:ascii="Times New Roman" w:hAnsi="Times New Roman"/>
                <w:i/>
              </w:rPr>
            </w:pPr>
          </w:p>
        </w:tc>
      </w:tr>
      <w:tr w:rsidR="006B4214" w:rsidRPr="009943FD" w:rsidTr="00CE059E">
        <w:trPr>
          <w:cantSplit/>
          <w:trHeight w:val="469"/>
        </w:trPr>
        <w:tc>
          <w:tcPr>
            <w:tcW w:w="5671" w:type="dxa"/>
            <w:gridSpan w:val="4"/>
          </w:tcPr>
          <w:p w:rsidR="006B4214" w:rsidRPr="009943FD" w:rsidRDefault="006B4214" w:rsidP="00DB02EA">
            <w:pPr>
              <w:pStyle w:val="MajorTableText"/>
              <w:spacing w:line="276" w:lineRule="auto"/>
              <w:jc w:val="both"/>
              <w:rPr>
                <w:rFonts w:ascii="Times New Roman" w:hAnsi="Times New Roman"/>
                <w:b/>
              </w:rPr>
            </w:pPr>
            <w:r w:rsidRPr="009943FD">
              <w:rPr>
                <w:rFonts w:ascii="Times New Roman" w:hAnsi="Times New Roman"/>
                <w:b/>
              </w:rPr>
              <w:t>E.R. issues:</w:t>
            </w:r>
          </w:p>
        </w:tc>
        <w:tc>
          <w:tcPr>
            <w:tcW w:w="709" w:type="dxa"/>
            <w:gridSpan w:val="2"/>
            <w:vAlign w:val="center"/>
          </w:tcPr>
          <w:p w:rsidR="006B4214" w:rsidRPr="00CE059E" w:rsidRDefault="00CE059E" w:rsidP="00DB02EA">
            <w:pPr>
              <w:pStyle w:val="MajorTableText"/>
              <w:spacing w:line="276" w:lineRule="auto"/>
              <w:jc w:val="both"/>
              <w:rPr>
                <w:rFonts w:ascii="Times New Roman" w:hAnsi="Times New Roman"/>
                <w:b/>
                <w:sz w:val="16"/>
                <w:szCs w:val="16"/>
              </w:rPr>
            </w:pPr>
            <w:r w:rsidRPr="00CE059E">
              <w:rPr>
                <w:rFonts w:ascii="Times New Roman" w:hAnsi="Times New Roman"/>
                <w:b/>
                <w:sz w:val="16"/>
                <w:szCs w:val="16"/>
              </w:rPr>
              <w:t>Major</w:t>
            </w:r>
          </w:p>
        </w:tc>
        <w:tc>
          <w:tcPr>
            <w:tcW w:w="709" w:type="dxa"/>
            <w:vAlign w:val="center"/>
          </w:tcPr>
          <w:p w:rsidR="006B4214" w:rsidRPr="00CE059E" w:rsidRDefault="00CE059E" w:rsidP="00DB02EA">
            <w:pPr>
              <w:pStyle w:val="MajorTableText"/>
              <w:spacing w:line="276" w:lineRule="auto"/>
              <w:jc w:val="both"/>
              <w:rPr>
                <w:rFonts w:ascii="Times New Roman" w:hAnsi="Times New Roman"/>
                <w:b/>
                <w:sz w:val="16"/>
                <w:szCs w:val="16"/>
              </w:rPr>
            </w:pPr>
            <w:r w:rsidRPr="00CE059E">
              <w:rPr>
                <w:rFonts w:ascii="Times New Roman" w:hAnsi="Times New Roman"/>
                <w:b/>
                <w:sz w:val="16"/>
                <w:szCs w:val="16"/>
              </w:rPr>
              <w:t>Minor</w:t>
            </w:r>
          </w:p>
        </w:tc>
        <w:tc>
          <w:tcPr>
            <w:tcW w:w="2410" w:type="dxa"/>
            <w:gridSpan w:val="2"/>
            <w:vAlign w:val="center"/>
          </w:tcPr>
          <w:p w:rsidR="006B4214" w:rsidRPr="009943FD" w:rsidRDefault="006B4214" w:rsidP="00DB02EA">
            <w:pPr>
              <w:pStyle w:val="MajorTableText"/>
              <w:spacing w:line="276" w:lineRule="auto"/>
              <w:jc w:val="both"/>
              <w:rPr>
                <w:rFonts w:ascii="Times New Roman" w:hAnsi="Times New Roman"/>
                <w:b/>
              </w:rPr>
            </w:pPr>
            <w:r w:rsidRPr="009943FD">
              <w:rPr>
                <w:rFonts w:ascii="Times New Roman" w:hAnsi="Times New Roman"/>
                <w:b/>
              </w:rPr>
              <w:t xml:space="preserve">      Action Needed</w:t>
            </w:r>
          </w:p>
        </w:tc>
      </w:tr>
      <w:tr w:rsidR="006B4214" w:rsidRPr="009943FD" w:rsidTr="00CE059E">
        <w:trPr>
          <w:cantSplit/>
          <w:trHeight w:val="341"/>
        </w:trPr>
        <w:tc>
          <w:tcPr>
            <w:tcW w:w="5671" w:type="dxa"/>
            <w:gridSpan w:val="4"/>
          </w:tcPr>
          <w:p w:rsidR="006B4214" w:rsidRPr="009943FD" w:rsidRDefault="006B4214" w:rsidP="00DB02EA">
            <w:pPr>
              <w:pStyle w:val="MajorL2BulletList"/>
              <w:numPr>
                <w:ilvl w:val="0"/>
                <w:numId w:val="0"/>
              </w:numPr>
              <w:spacing w:line="276" w:lineRule="auto"/>
              <w:jc w:val="both"/>
              <w:rPr>
                <w:rFonts w:ascii="Times New Roman" w:hAnsi="Times New Roman"/>
              </w:rPr>
            </w:pPr>
          </w:p>
        </w:tc>
        <w:tc>
          <w:tcPr>
            <w:tcW w:w="709" w:type="dxa"/>
            <w:gridSpan w:val="2"/>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709" w:type="dxa"/>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2410" w:type="dxa"/>
            <w:gridSpan w:val="2"/>
            <w:vAlign w:val="center"/>
          </w:tcPr>
          <w:p w:rsidR="006B4214" w:rsidRPr="009943FD" w:rsidRDefault="006B4214" w:rsidP="00DB02EA">
            <w:pPr>
              <w:pStyle w:val="MajorTableText"/>
              <w:spacing w:line="276" w:lineRule="auto"/>
              <w:jc w:val="both"/>
              <w:rPr>
                <w:rFonts w:ascii="Times New Roman" w:hAnsi="Times New Roman"/>
                <w:sz w:val="20"/>
              </w:rPr>
            </w:pPr>
          </w:p>
        </w:tc>
      </w:tr>
      <w:tr w:rsidR="006B4214" w:rsidRPr="009943FD" w:rsidTr="00CE059E">
        <w:trPr>
          <w:cantSplit/>
        </w:trPr>
        <w:tc>
          <w:tcPr>
            <w:tcW w:w="5671" w:type="dxa"/>
            <w:gridSpan w:val="4"/>
          </w:tcPr>
          <w:p w:rsidR="006B4214" w:rsidRPr="009943FD" w:rsidRDefault="006B4214" w:rsidP="00DB02EA">
            <w:pPr>
              <w:pStyle w:val="MajorL2BulletList"/>
              <w:numPr>
                <w:ilvl w:val="0"/>
                <w:numId w:val="0"/>
              </w:numPr>
              <w:spacing w:line="276" w:lineRule="auto"/>
              <w:jc w:val="both"/>
              <w:rPr>
                <w:rFonts w:ascii="Times New Roman" w:hAnsi="Times New Roman"/>
              </w:rPr>
            </w:pPr>
          </w:p>
        </w:tc>
        <w:tc>
          <w:tcPr>
            <w:tcW w:w="709" w:type="dxa"/>
            <w:gridSpan w:val="2"/>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709" w:type="dxa"/>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2410" w:type="dxa"/>
            <w:gridSpan w:val="2"/>
            <w:vAlign w:val="center"/>
          </w:tcPr>
          <w:p w:rsidR="006B4214" w:rsidRPr="009943FD" w:rsidRDefault="006B4214" w:rsidP="00DB02EA">
            <w:pPr>
              <w:pStyle w:val="MajorTableText"/>
              <w:spacing w:line="276" w:lineRule="auto"/>
              <w:jc w:val="both"/>
              <w:rPr>
                <w:rFonts w:ascii="Times New Roman" w:hAnsi="Times New Roman"/>
                <w:sz w:val="20"/>
              </w:rPr>
            </w:pPr>
          </w:p>
        </w:tc>
      </w:tr>
      <w:tr w:rsidR="006B4214" w:rsidRPr="009943FD" w:rsidTr="00CE059E">
        <w:trPr>
          <w:cantSplit/>
        </w:trPr>
        <w:tc>
          <w:tcPr>
            <w:tcW w:w="5671" w:type="dxa"/>
            <w:gridSpan w:val="4"/>
          </w:tcPr>
          <w:p w:rsidR="006B4214" w:rsidRPr="009943FD" w:rsidRDefault="006B4214" w:rsidP="00DB02EA">
            <w:pPr>
              <w:pStyle w:val="MajorL2BulletList"/>
              <w:numPr>
                <w:ilvl w:val="0"/>
                <w:numId w:val="0"/>
              </w:numPr>
              <w:spacing w:line="276" w:lineRule="auto"/>
              <w:jc w:val="both"/>
              <w:rPr>
                <w:rFonts w:ascii="Times New Roman" w:hAnsi="Times New Roman"/>
              </w:rPr>
            </w:pPr>
          </w:p>
        </w:tc>
        <w:tc>
          <w:tcPr>
            <w:tcW w:w="709" w:type="dxa"/>
            <w:gridSpan w:val="2"/>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709" w:type="dxa"/>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2410" w:type="dxa"/>
            <w:gridSpan w:val="2"/>
            <w:vAlign w:val="center"/>
          </w:tcPr>
          <w:p w:rsidR="006B4214" w:rsidRPr="009943FD" w:rsidRDefault="006B4214" w:rsidP="00DB02EA">
            <w:pPr>
              <w:pStyle w:val="MajorTableText"/>
              <w:spacing w:line="276" w:lineRule="auto"/>
              <w:jc w:val="both"/>
              <w:rPr>
                <w:rFonts w:ascii="Times New Roman" w:hAnsi="Times New Roman"/>
                <w:sz w:val="20"/>
              </w:rPr>
            </w:pPr>
          </w:p>
        </w:tc>
      </w:tr>
      <w:tr w:rsidR="006B4214" w:rsidRPr="009943FD" w:rsidTr="00CE059E">
        <w:trPr>
          <w:cantSplit/>
          <w:trHeight w:val="395"/>
        </w:trPr>
        <w:tc>
          <w:tcPr>
            <w:tcW w:w="5671" w:type="dxa"/>
            <w:gridSpan w:val="4"/>
          </w:tcPr>
          <w:p w:rsidR="006B4214" w:rsidRPr="009943FD" w:rsidRDefault="006B4214" w:rsidP="00DB02EA">
            <w:pPr>
              <w:pStyle w:val="MajorL2BulletList"/>
              <w:numPr>
                <w:ilvl w:val="0"/>
                <w:numId w:val="0"/>
              </w:numPr>
              <w:spacing w:line="276" w:lineRule="auto"/>
              <w:jc w:val="both"/>
              <w:rPr>
                <w:rFonts w:ascii="Times New Roman" w:hAnsi="Times New Roman"/>
              </w:rPr>
            </w:pPr>
          </w:p>
        </w:tc>
        <w:tc>
          <w:tcPr>
            <w:tcW w:w="709" w:type="dxa"/>
            <w:gridSpan w:val="2"/>
            <w:vAlign w:val="center"/>
          </w:tcPr>
          <w:p w:rsidR="006B4214" w:rsidRPr="009943FD" w:rsidRDefault="006B4214" w:rsidP="00DB02EA">
            <w:pPr>
              <w:pStyle w:val="MajorL2BulletList"/>
              <w:numPr>
                <w:ilvl w:val="0"/>
                <w:numId w:val="0"/>
              </w:numPr>
              <w:spacing w:line="276" w:lineRule="auto"/>
              <w:jc w:val="both"/>
              <w:rPr>
                <w:rFonts w:ascii="Times New Roman" w:hAnsi="Times New Roman"/>
              </w:rPr>
            </w:pPr>
            <w:r w:rsidRPr="009943FD">
              <w:rPr>
                <w:rFonts w:ascii="Times New Roman" w:hAnsi="Times New Roman"/>
              </w:rPr>
              <w:sym w:font="Wingdings" w:char="F06F"/>
            </w:r>
          </w:p>
        </w:tc>
        <w:tc>
          <w:tcPr>
            <w:tcW w:w="709" w:type="dxa"/>
            <w:vAlign w:val="center"/>
          </w:tcPr>
          <w:p w:rsidR="006B4214" w:rsidRPr="009943FD" w:rsidRDefault="006B4214" w:rsidP="00DB02EA">
            <w:pPr>
              <w:pStyle w:val="MajorL2BulletList"/>
              <w:numPr>
                <w:ilvl w:val="0"/>
                <w:numId w:val="0"/>
              </w:numPr>
              <w:spacing w:line="276" w:lineRule="auto"/>
              <w:jc w:val="both"/>
              <w:rPr>
                <w:rFonts w:ascii="Times New Roman" w:hAnsi="Times New Roman"/>
              </w:rPr>
            </w:pPr>
            <w:r w:rsidRPr="009943FD">
              <w:rPr>
                <w:rFonts w:ascii="Times New Roman" w:hAnsi="Times New Roman"/>
              </w:rPr>
              <w:sym w:font="Wingdings" w:char="F06F"/>
            </w:r>
          </w:p>
        </w:tc>
        <w:tc>
          <w:tcPr>
            <w:tcW w:w="2410" w:type="dxa"/>
            <w:gridSpan w:val="2"/>
            <w:vAlign w:val="center"/>
          </w:tcPr>
          <w:p w:rsidR="006B4214" w:rsidRPr="009943FD" w:rsidRDefault="006B4214" w:rsidP="00DB02EA">
            <w:pPr>
              <w:pStyle w:val="MajorL2BulletList"/>
              <w:numPr>
                <w:ilvl w:val="0"/>
                <w:numId w:val="0"/>
              </w:numPr>
              <w:spacing w:line="276" w:lineRule="auto"/>
              <w:jc w:val="both"/>
              <w:rPr>
                <w:rFonts w:ascii="Times New Roman" w:hAnsi="Times New Roman"/>
              </w:rPr>
            </w:pPr>
          </w:p>
        </w:tc>
      </w:tr>
      <w:tr w:rsidR="006B4214" w:rsidRPr="009943FD" w:rsidTr="00CE059E">
        <w:trPr>
          <w:cantSplit/>
          <w:trHeight w:val="440"/>
        </w:trPr>
        <w:tc>
          <w:tcPr>
            <w:tcW w:w="5671" w:type="dxa"/>
            <w:gridSpan w:val="4"/>
          </w:tcPr>
          <w:p w:rsidR="006B4214" w:rsidRPr="009943FD" w:rsidRDefault="006B4214" w:rsidP="00DB02EA">
            <w:pPr>
              <w:pStyle w:val="MajorL2BulletList"/>
              <w:numPr>
                <w:ilvl w:val="0"/>
                <w:numId w:val="0"/>
              </w:numPr>
              <w:spacing w:line="276" w:lineRule="auto"/>
              <w:jc w:val="both"/>
              <w:rPr>
                <w:rFonts w:ascii="Times New Roman" w:hAnsi="Times New Roman"/>
              </w:rPr>
            </w:pPr>
          </w:p>
        </w:tc>
        <w:tc>
          <w:tcPr>
            <w:tcW w:w="709" w:type="dxa"/>
            <w:gridSpan w:val="2"/>
            <w:vAlign w:val="center"/>
          </w:tcPr>
          <w:p w:rsidR="006B4214" w:rsidRPr="009943FD" w:rsidRDefault="006B4214" w:rsidP="00DB02EA">
            <w:pPr>
              <w:pStyle w:val="MajorL2BulletList"/>
              <w:numPr>
                <w:ilvl w:val="0"/>
                <w:numId w:val="0"/>
              </w:numPr>
              <w:spacing w:line="276" w:lineRule="auto"/>
              <w:jc w:val="both"/>
              <w:rPr>
                <w:rFonts w:ascii="Times New Roman" w:hAnsi="Times New Roman"/>
              </w:rPr>
            </w:pPr>
            <w:r w:rsidRPr="009943FD">
              <w:rPr>
                <w:rFonts w:ascii="Times New Roman" w:hAnsi="Times New Roman"/>
              </w:rPr>
              <w:sym w:font="Wingdings" w:char="F06F"/>
            </w:r>
          </w:p>
        </w:tc>
        <w:tc>
          <w:tcPr>
            <w:tcW w:w="709" w:type="dxa"/>
            <w:vAlign w:val="center"/>
          </w:tcPr>
          <w:p w:rsidR="006B4214" w:rsidRPr="009943FD" w:rsidRDefault="006B4214" w:rsidP="00DB02EA">
            <w:pPr>
              <w:pStyle w:val="MajorL2BulletList"/>
              <w:numPr>
                <w:ilvl w:val="0"/>
                <w:numId w:val="0"/>
              </w:numPr>
              <w:spacing w:line="276" w:lineRule="auto"/>
              <w:jc w:val="both"/>
              <w:rPr>
                <w:rFonts w:ascii="Times New Roman" w:hAnsi="Times New Roman"/>
              </w:rPr>
            </w:pPr>
            <w:r w:rsidRPr="009943FD">
              <w:rPr>
                <w:rFonts w:ascii="Times New Roman" w:hAnsi="Times New Roman"/>
              </w:rPr>
              <w:sym w:font="Wingdings" w:char="F06F"/>
            </w:r>
          </w:p>
        </w:tc>
        <w:tc>
          <w:tcPr>
            <w:tcW w:w="2410" w:type="dxa"/>
            <w:gridSpan w:val="2"/>
            <w:vAlign w:val="center"/>
          </w:tcPr>
          <w:p w:rsidR="006B4214" w:rsidRPr="009943FD" w:rsidRDefault="006B4214" w:rsidP="00DB02EA">
            <w:pPr>
              <w:pStyle w:val="MajorL2BulletList"/>
              <w:numPr>
                <w:ilvl w:val="0"/>
                <w:numId w:val="0"/>
              </w:numPr>
              <w:spacing w:line="276" w:lineRule="auto"/>
              <w:jc w:val="both"/>
              <w:rPr>
                <w:rFonts w:ascii="Times New Roman" w:hAnsi="Times New Roman"/>
              </w:rPr>
            </w:pPr>
          </w:p>
        </w:tc>
      </w:tr>
      <w:tr w:rsidR="006B4214" w:rsidRPr="009943FD" w:rsidTr="00CE059E">
        <w:trPr>
          <w:cantSplit/>
        </w:trPr>
        <w:tc>
          <w:tcPr>
            <w:tcW w:w="5671" w:type="dxa"/>
            <w:gridSpan w:val="4"/>
          </w:tcPr>
          <w:p w:rsidR="006B4214" w:rsidRPr="009943FD" w:rsidRDefault="006B4214" w:rsidP="00DB02EA">
            <w:pPr>
              <w:pStyle w:val="MajorL2BulletList"/>
              <w:numPr>
                <w:ilvl w:val="0"/>
                <w:numId w:val="0"/>
              </w:numPr>
              <w:spacing w:line="276" w:lineRule="auto"/>
              <w:jc w:val="both"/>
              <w:rPr>
                <w:rFonts w:ascii="Times New Roman" w:hAnsi="Times New Roman"/>
              </w:rPr>
            </w:pPr>
          </w:p>
        </w:tc>
        <w:tc>
          <w:tcPr>
            <w:tcW w:w="709" w:type="dxa"/>
            <w:gridSpan w:val="2"/>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709" w:type="dxa"/>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2410" w:type="dxa"/>
            <w:gridSpan w:val="2"/>
            <w:vAlign w:val="center"/>
          </w:tcPr>
          <w:p w:rsidR="006B4214" w:rsidRPr="009943FD" w:rsidRDefault="006B4214" w:rsidP="00DB02EA">
            <w:pPr>
              <w:pStyle w:val="MajorTableText"/>
              <w:spacing w:line="276" w:lineRule="auto"/>
              <w:jc w:val="both"/>
              <w:rPr>
                <w:rFonts w:ascii="Times New Roman" w:hAnsi="Times New Roman"/>
                <w:sz w:val="20"/>
              </w:rPr>
            </w:pPr>
          </w:p>
        </w:tc>
      </w:tr>
      <w:tr w:rsidR="006B4214" w:rsidRPr="009943FD" w:rsidTr="00CE059E">
        <w:trPr>
          <w:cantSplit/>
          <w:trHeight w:val="647"/>
        </w:trPr>
        <w:tc>
          <w:tcPr>
            <w:tcW w:w="5671" w:type="dxa"/>
            <w:gridSpan w:val="4"/>
          </w:tcPr>
          <w:p w:rsidR="006B4214" w:rsidRPr="009943FD" w:rsidRDefault="006B4214" w:rsidP="00DB02EA">
            <w:pPr>
              <w:pStyle w:val="MajorL2BulletList"/>
              <w:numPr>
                <w:ilvl w:val="0"/>
                <w:numId w:val="0"/>
              </w:numPr>
              <w:spacing w:line="276" w:lineRule="auto"/>
              <w:jc w:val="both"/>
              <w:rPr>
                <w:rFonts w:ascii="Times New Roman" w:hAnsi="Times New Roman"/>
              </w:rPr>
            </w:pPr>
          </w:p>
        </w:tc>
        <w:tc>
          <w:tcPr>
            <w:tcW w:w="709" w:type="dxa"/>
            <w:gridSpan w:val="2"/>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709" w:type="dxa"/>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2410" w:type="dxa"/>
            <w:gridSpan w:val="2"/>
            <w:vAlign w:val="center"/>
          </w:tcPr>
          <w:p w:rsidR="006B4214" w:rsidRPr="009943FD" w:rsidRDefault="006B4214" w:rsidP="00DB02EA">
            <w:pPr>
              <w:pStyle w:val="MajorTableText"/>
              <w:spacing w:line="276" w:lineRule="auto"/>
              <w:jc w:val="both"/>
              <w:rPr>
                <w:rFonts w:ascii="Times New Roman" w:hAnsi="Times New Roman"/>
                <w:sz w:val="20"/>
              </w:rPr>
            </w:pPr>
          </w:p>
        </w:tc>
      </w:tr>
      <w:tr w:rsidR="006B4214" w:rsidRPr="009943FD" w:rsidTr="00CE059E">
        <w:trPr>
          <w:cantSplit/>
        </w:trPr>
        <w:tc>
          <w:tcPr>
            <w:tcW w:w="5671" w:type="dxa"/>
            <w:gridSpan w:val="4"/>
          </w:tcPr>
          <w:p w:rsidR="006B4214" w:rsidRPr="009943FD" w:rsidRDefault="006B4214" w:rsidP="00DB02EA">
            <w:pPr>
              <w:pStyle w:val="MajorL2BulletList"/>
              <w:numPr>
                <w:ilvl w:val="0"/>
                <w:numId w:val="0"/>
              </w:numPr>
              <w:spacing w:line="276" w:lineRule="auto"/>
              <w:jc w:val="both"/>
              <w:rPr>
                <w:rFonts w:ascii="Times New Roman" w:hAnsi="Times New Roman"/>
              </w:rPr>
            </w:pPr>
          </w:p>
        </w:tc>
        <w:tc>
          <w:tcPr>
            <w:tcW w:w="709" w:type="dxa"/>
            <w:gridSpan w:val="2"/>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709" w:type="dxa"/>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2410" w:type="dxa"/>
            <w:gridSpan w:val="2"/>
            <w:vAlign w:val="center"/>
          </w:tcPr>
          <w:p w:rsidR="006B4214" w:rsidRPr="009943FD" w:rsidRDefault="006B4214" w:rsidP="00DB02EA">
            <w:pPr>
              <w:pStyle w:val="MajorTableText"/>
              <w:spacing w:line="276" w:lineRule="auto"/>
              <w:jc w:val="both"/>
              <w:rPr>
                <w:rFonts w:ascii="Times New Roman" w:hAnsi="Times New Roman"/>
                <w:sz w:val="20"/>
              </w:rPr>
            </w:pPr>
          </w:p>
        </w:tc>
      </w:tr>
      <w:tr w:rsidR="006B4214" w:rsidRPr="009943FD" w:rsidTr="00CE059E">
        <w:trPr>
          <w:cantSplit/>
        </w:trPr>
        <w:tc>
          <w:tcPr>
            <w:tcW w:w="5671" w:type="dxa"/>
            <w:gridSpan w:val="4"/>
          </w:tcPr>
          <w:p w:rsidR="006B4214" w:rsidRPr="009943FD" w:rsidRDefault="006B4214" w:rsidP="00DB02EA">
            <w:pPr>
              <w:pStyle w:val="MajorL2BulletList"/>
              <w:numPr>
                <w:ilvl w:val="0"/>
                <w:numId w:val="0"/>
              </w:numPr>
              <w:spacing w:line="276" w:lineRule="auto"/>
              <w:jc w:val="both"/>
              <w:rPr>
                <w:rFonts w:ascii="Times New Roman" w:hAnsi="Times New Roman"/>
              </w:rPr>
            </w:pPr>
          </w:p>
        </w:tc>
        <w:tc>
          <w:tcPr>
            <w:tcW w:w="709" w:type="dxa"/>
            <w:gridSpan w:val="2"/>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709" w:type="dxa"/>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2410" w:type="dxa"/>
            <w:gridSpan w:val="2"/>
            <w:vAlign w:val="center"/>
          </w:tcPr>
          <w:p w:rsidR="006B4214" w:rsidRPr="009943FD" w:rsidRDefault="006B4214" w:rsidP="00DB02EA">
            <w:pPr>
              <w:pStyle w:val="MajorTableText"/>
              <w:spacing w:line="276" w:lineRule="auto"/>
              <w:jc w:val="both"/>
              <w:rPr>
                <w:rFonts w:ascii="Times New Roman" w:hAnsi="Times New Roman"/>
                <w:sz w:val="20"/>
              </w:rPr>
            </w:pPr>
          </w:p>
        </w:tc>
      </w:tr>
      <w:tr w:rsidR="006B4214" w:rsidRPr="009943FD" w:rsidTr="00CE059E">
        <w:trPr>
          <w:cantSplit/>
        </w:trPr>
        <w:tc>
          <w:tcPr>
            <w:tcW w:w="5671" w:type="dxa"/>
            <w:gridSpan w:val="4"/>
          </w:tcPr>
          <w:p w:rsidR="006B4214" w:rsidRPr="009943FD" w:rsidRDefault="006B4214" w:rsidP="00DB02EA">
            <w:pPr>
              <w:pStyle w:val="MajorL2BulletList"/>
              <w:numPr>
                <w:ilvl w:val="0"/>
                <w:numId w:val="0"/>
              </w:numPr>
              <w:spacing w:line="276" w:lineRule="auto"/>
              <w:jc w:val="both"/>
              <w:rPr>
                <w:rFonts w:ascii="Times New Roman" w:hAnsi="Times New Roman"/>
              </w:rPr>
            </w:pPr>
          </w:p>
        </w:tc>
        <w:tc>
          <w:tcPr>
            <w:tcW w:w="709" w:type="dxa"/>
            <w:gridSpan w:val="2"/>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709" w:type="dxa"/>
            <w:vAlign w:val="center"/>
          </w:tcPr>
          <w:p w:rsidR="006B4214" w:rsidRPr="009943FD" w:rsidRDefault="006B4214"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2410" w:type="dxa"/>
            <w:gridSpan w:val="2"/>
            <w:vAlign w:val="center"/>
          </w:tcPr>
          <w:p w:rsidR="006B4214" w:rsidRPr="009943FD" w:rsidRDefault="006B4214" w:rsidP="00DB02EA">
            <w:pPr>
              <w:pStyle w:val="MajorTableText"/>
              <w:spacing w:line="276" w:lineRule="auto"/>
              <w:jc w:val="both"/>
              <w:rPr>
                <w:rFonts w:ascii="Times New Roman" w:hAnsi="Times New Roman"/>
                <w:sz w:val="20"/>
              </w:rPr>
            </w:pPr>
          </w:p>
        </w:tc>
      </w:tr>
      <w:tr w:rsidR="006B4214" w:rsidRPr="009943FD" w:rsidTr="00CE059E">
        <w:trPr>
          <w:cantSplit/>
        </w:trPr>
        <w:tc>
          <w:tcPr>
            <w:tcW w:w="9499" w:type="dxa"/>
            <w:gridSpan w:val="9"/>
          </w:tcPr>
          <w:p w:rsidR="006B4214" w:rsidRPr="009943FD" w:rsidRDefault="006B4214" w:rsidP="00DB02EA">
            <w:pPr>
              <w:pStyle w:val="MajorTableText"/>
              <w:spacing w:line="276" w:lineRule="auto"/>
              <w:jc w:val="both"/>
              <w:rPr>
                <w:rFonts w:ascii="Times New Roman" w:hAnsi="Times New Roman"/>
                <w:b/>
              </w:rPr>
            </w:pPr>
          </w:p>
        </w:tc>
      </w:tr>
      <w:tr w:rsidR="006B4214" w:rsidRPr="009943FD" w:rsidTr="00CE059E">
        <w:trPr>
          <w:cantSplit/>
        </w:trPr>
        <w:tc>
          <w:tcPr>
            <w:tcW w:w="9499" w:type="dxa"/>
            <w:gridSpan w:val="9"/>
          </w:tcPr>
          <w:p w:rsidR="006B4214" w:rsidRPr="009943FD" w:rsidRDefault="006B4214" w:rsidP="00DB02EA">
            <w:pPr>
              <w:pStyle w:val="MajorTableText"/>
              <w:spacing w:line="276" w:lineRule="auto"/>
              <w:jc w:val="both"/>
              <w:rPr>
                <w:rFonts w:ascii="Times New Roman" w:hAnsi="Times New Roman"/>
                <w:b/>
              </w:rPr>
            </w:pPr>
            <w:r w:rsidRPr="009943FD">
              <w:rPr>
                <w:rFonts w:ascii="Times New Roman" w:hAnsi="Times New Roman"/>
                <w:b/>
              </w:rPr>
              <w:t xml:space="preserve">Following analysis of the inspection, the following </w:t>
            </w:r>
            <w:r w:rsidR="00CE059E">
              <w:rPr>
                <w:rFonts w:ascii="Times New Roman" w:hAnsi="Times New Roman"/>
                <w:b/>
              </w:rPr>
              <w:t xml:space="preserve">long term </w:t>
            </w:r>
            <w:r>
              <w:rPr>
                <w:rFonts w:ascii="Times New Roman" w:hAnsi="Times New Roman"/>
                <w:b/>
              </w:rPr>
              <w:t xml:space="preserve">E.R. </w:t>
            </w:r>
            <w:r w:rsidRPr="009943FD">
              <w:rPr>
                <w:rFonts w:ascii="Times New Roman" w:hAnsi="Times New Roman"/>
                <w:b/>
              </w:rPr>
              <w:t>issues require mitigation:</w:t>
            </w:r>
          </w:p>
        </w:tc>
      </w:tr>
      <w:tr w:rsidR="006B4214" w:rsidRPr="009943FD" w:rsidTr="00CE059E">
        <w:trPr>
          <w:cantSplit/>
        </w:trPr>
        <w:tc>
          <w:tcPr>
            <w:tcW w:w="9499" w:type="dxa"/>
            <w:gridSpan w:val="9"/>
          </w:tcPr>
          <w:p w:rsidR="006B4214" w:rsidRPr="009943FD" w:rsidRDefault="006B4214" w:rsidP="00DB02EA">
            <w:pPr>
              <w:pStyle w:val="MajorL2BulletList"/>
              <w:numPr>
                <w:ilvl w:val="0"/>
                <w:numId w:val="0"/>
              </w:numPr>
              <w:spacing w:line="276" w:lineRule="auto"/>
              <w:jc w:val="both"/>
              <w:rPr>
                <w:rFonts w:ascii="Times New Roman" w:hAnsi="Times New Roman"/>
              </w:rPr>
            </w:pPr>
          </w:p>
        </w:tc>
      </w:tr>
      <w:tr w:rsidR="006B4214" w:rsidRPr="009943FD" w:rsidTr="00CE059E">
        <w:trPr>
          <w:cantSplit/>
        </w:trPr>
        <w:tc>
          <w:tcPr>
            <w:tcW w:w="9499" w:type="dxa"/>
            <w:gridSpan w:val="9"/>
          </w:tcPr>
          <w:p w:rsidR="006B4214" w:rsidRPr="009943FD" w:rsidRDefault="006B4214" w:rsidP="00DB02EA">
            <w:pPr>
              <w:pStyle w:val="MajorL2BulletList"/>
              <w:numPr>
                <w:ilvl w:val="0"/>
                <w:numId w:val="0"/>
              </w:numPr>
              <w:spacing w:line="276" w:lineRule="auto"/>
              <w:jc w:val="both"/>
              <w:rPr>
                <w:rFonts w:ascii="Times New Roman" w:hAnsi="Times New Roman"/>
              </w:rPr>
            </w:pPr>
          </w:p>
        </w:tc>
      </w:tr>
      <w:tr w:rsidR="006B4214" w:rsidRPr="009943FD" w:rsidTr="00CE059E">
        <w:trPr>
          <w:cantSplit/>
        </w:trPr>
        <w:tc>
          <w:tcPr>
            <w:tcW w:w="9499" w:type="dxa"/>
            <w:gridSpan w:val="9"/>
          </w:tcPr>
          <w:p w:rsidR="006B4214" w:rsidRPr="009943FD" w:rsidRDefault="00CE059E" w:rsidP="00DB02EA">
            <w:pPr>
              <w:pStyle w:val="MajorTableText"/>
              <w:spacing w:line="276" w:lineRule="auto"/>
              <w:jc w:val="both"/>
              <w:rPr>
                <w:rFonts w:ascii="Times New Roman" w:hAnsi="Times New Roman"/>
                <w:b/>
              </w:rPr>
            </w:pPr>
            <w:r>
              <w:rPr>
                <w:rFonts w:ascii="Times New Roman" w:hAnsi="Times New Roman"/>
                <w:b/>
              </w:rPr>
              <w:t>I</w:t>
            </w:r>
            <w:r w:rsidR="006B4214" w:rsidRPr="009943FD">
              <w:rPr>
                <w:rFonts w:ascii="Times New Roman" w:hAnsi="Times New Roman"/>
                <w:b/>
              </w:rPr>
              <w:t xml:space="preserve">mmediate discussion </w:t>
            </w:r>
            <w:r>
              <w:rPr>
                <w:rFonts w:ascii="Times New Roman" w:hAnsi="Times New Roman"/>
                <w:b/>
              </w:rPr>
              <w:t xml:space="preserve">and possible action </w:t>
            </w:r>
            <w:r w:rsidR="006B4214" w:rsidRPr="009943FD">
              <w:rPr>
                <w:rFonts w:ascii="Times New Roman" w:hAnsi="Times New Roman"/>
                <w:b/>
              </w:rPr>
              <w:t>is required in the following areas:</w:t>
            </w:r>
          </w:p>
        </w:tc>
      </w:tr>
      <w:tr w:rsidR="006B4214" w:rsidRPr="009943FD" w:rsidTr="00CE059E">
        <w:trPr>
          <w:cantSplit/>
        </w:trPr>
        <w:tc>
          <w:tcPr>
            <w:tcW w:w="9499" w:type="dxa"/>
            <w:gridSpan w:val="9"/>
          </w:tcPr>
          <w:p w:rsidR="006B4214" w:rsidRPr="009943FD" w:rsidRDefault="006B4214" w:rsidP="00DB02EA">
            <w:pPr>
              <w:pStyle w:val="MajorL2BulletList"/>
              <w:numPr>
                <w:ilvl w:val="0"/>
                <w:numId w:val="0"/>
              </w:numPr>
              <w:spacing w:line="276" w:lineRule="auto"/>
              <w:jc w:val="both"/>
              <w:rPr>
                <w:rFonts w:ascii="Times New Roman" w:hAnsi="Times New Roman"/>
              </w:rPr>
            </w:pPr>
          </w:p>
        </w:tc>
      </w:tr>
      <w:tr w:rsidR="006B4214" w:rsidRPr="009943FD" w:rsidTr="00CE059E">
        <w:trPr>
          <w:cantSplit/>
        </w:trPr>
        <w:tc>
          <w:tcPr>
            <w:tcW w:w="9499" w:type="dxa"/>
            <w:gridSpan w:val="9"/>
          </w:tcPr>
          <w:p w:rsidR="006B4214" w:rsidRPr="009943FD" w:rsidRDefault="006B4214" w:rsidP="00DB02EA">
            <w:pPr>
              <w:pStyle w:val="MajorL2BulletList"/>
              <w:numPr>
                <w:ilvl w:val="0"/>
                <w:numId w:val="0"/>
              </w:numPr>
              <w:spacing w:line="276" w:lineRule="auto"/>
              <w:jc w:val="both"/>
              <w:rPr>
                <w:rFonts w:ascii="Times New Roman" w:hAnsi="Times New Roman"/>
              </w:rPr>
            </w:pPr>
          </w:p>
        </w:tc>
      </w:tr>
      <w:tr w:rsidR="006B4214" w:rsidRPr="009943FD" w:rsidTr="00CE059E">
        <w:trPr>
          <w:cantSplit/>
          <w:trHeight w:val="530"/>
          <w:tblHeader/>
        </w:trPr>
        <w:tc>
          <w:tcPr>
            <w:tcW w:w="2447" w:type="dxa"/>
            <w:shd w:val="pct10" w:color="auto" w:fill="auto"/>
          </w:tcPr>
          <w:p w:rsidR="006B4214" w:rsidRPr="009943FD" w:rsidRDefault="006B4214" w:rsidP="00DB02EA">
            <w:pPr>
              <w:pStyle w:val="MajorTableText"/>
              <w:spacing w:line="276" w:lineRule="auto"/>
              <w:jc w:val="both"/>
              <w:rPr>
                <w:rFonts w:ascii="Times New Roman" w:hAnsi="Times New Roman"/>
                <w:b/>
              </w:rPr>
            </w:pPr>
          </w:p>
          <w:p w:rsidR="006B4214" w:rsidRPr="009943FD" w:rsidRDefault="006B4214" w:rsidP="00DB02EA">
            <w:pPr>
              <w:pStyle w:val="MajorTableText"/>
              <w:spacing w:line="276" w:lineRule="auto"/>
              <w:jc w:val="both"/>
              <w:rPr>
                <w:rFonts w:ascii="Times New Roman" w:hAnsi="Times New Roman"/>
                <w:b/>
              </w:rPr>
            </w:pPr>
          </w:p>
        </w:tc>
        <w:tc>
          <w:tcPr>
            <w:tcW w:w="3544" w:type="dxa"/>
            <w:gridSpan w:val="4"/>
            <w:shd w:val="pct10" w:color="auto" w:fill="auto"/>
          </w:tcPr>
          <w:p w:rsidR="006B4214" w:rsidRPr="009943FD" w:rsidRDefault="006B4214" w:rsidP="00DB02EA">
            <w:pPr>
              <w:pStyle w:val="MajorTableText"/>
              <w:spacing w:line="276" w:lineRule="auto"/>
              <w:jc w:val="both"/>
              <w:rPr>
                <w:rFonts w:ascii="Times New Roman" w:hAnsi="Times New Roman"/>
                <w:b/>
                <w:i/>
              </w:rPr>
            </w:pPr>
            <w:r w:rsidRPr="009943FD">
              <w:rPr>
                <w:rFonts w:ascii="Times New Roman" w:hAnsi="Times New Roman"/>
                <w:b/>
              </w:rPr>
              <w:t>Person responsible for action:</w:t>
            </w:r>
          </w:p>
        </w:tc>
        <w:tc>
          <w:tcPr>
            <w:tcW w:w="1300" w:type="dxa"/>
            <w:gridSpan w:val="3"/>
            <w:shd w:val="pct10" w:color="auto" w:fill="auto"/>
          </w:tcPr>
          <w:p w:rsidR="006B4214" w:rsidRPr="009943FD" w:rsidRDefault="006B4214" w:rsidP="00DB02EA">
            <w:pPr>
              <w:pStyle w:val="MajorTableText"/>
              <w:spacing w:line="276" w:lineRule="auto"/>
              <w:jc w:val="both"/>
              <w:rPr>
                <w:rFonts w:ascii="Times New Roman" w:hAnsi="Times New Roman"/>
                <w:b/>
              </w:rPr>
            </w:pPr>
            <w:r w:rsidRPr="009943FD">
              <w:rPr>
                <w:rFonts w:ascii="Times New Roman" w:hAnsi="Times New Roman"/>
                <w:b/>
              </w:rPr>
              <w:t>Date:</w:t>
            </w:r>
          </w:p>
          <w:p w:rsidR="006B4214" w:rsidRPr="009943FD" w:rsidRDefault="006B4214" w:rsidP="00DB02EA">
            <w:pPr>
              <w:pStyle w:val="MajorTableText"/>
              <w:spacing w:line="276" w:lineRule="auto"/>
              <w:jc w:val="both"/>
              <w:rPr>
                <w:rFonts w:ascii="Times New Roman" w:hAnsi="Times New Roman"/>
                <w:b/>
              </w:rPr>
            </w:pPr>
          </w:p>
        </w:tc>
        <w:tc>
          <w:tcPr>
            <w:tcW w:w="2208" w:type="dxa"/>
            <w:shd w:val="pct10" w:color="auto" w:fill="auto"/>
          </w:tcPr>
          <w:p w:rsidR="006B4214" w:rsidRPr="009943FD" w:rsidRDefault="006B4214" w:rsidP="00DB02EA">
            <w:pPr>
              <w:pStyle w:val="MajorTableText"/>
              <w:spacing w:line="276" w:lineRule="auto"/>
              <w:jc w:val="both"/>
              <w:rPr>
                <w:rFonts w:ascii="Times New Roman" w:hAnsi="Times New Roman"/>
                <w:b/>
              </w:rPr>
            </w:pPr>
            <w:r w:rsidRPr="009943FD">
              <w:rPr>
                <w:rFonts w:ascii="Times New Roman" w:hAnsi="Times New Roman"/>
                <w:b/>
              </w:rPr>
              <w:t>Time:</w:t>
            </w:r>
          </w:p>
        </w:tc>
      </w:tr>
      <w:tr w:rsidR="006B4214" w:rsidRPr="009943FD" w:rsidTr="00CE059E">
        <w:tblPrEx>
          <w:tblCellMar>
            <w:left w:w="108" w:type="dxa"/>
            <w:right w:w="108" w:type="dxa"/>
          </w:tblCellMar>
        </w:tblPrEx>
        <w:trPr>
          <w:trHeight w:val="476"/>
        </w:trPr>
        <w:tc>
          <w:tcPr>
            <w:tcW w:w="3828" w:type="dxa"/>
            <w:gridSpan w:val="3"/>
            <w:shd w:val="pct10" w:color="auto" w:fill="auto"/>
            <w:vAlign w:val="center"/>
          </w:tcPr>
          <w:p w:rsidR="006B4214" w:rsidRPr="009943FD" w:rsidRDefault="006B4214" w:rsidP="00DB02EA">
            <w:pPr>
              <w:pStyle w:val="MajorL2Text"/>
              <w:spacing w:after="0" w:line="276" w:lineRule="auto"/>
              <w:jc w:val="both"/>
              <w:rPr>
                <w:rFonts w:ascii="Times New Roman" w:hAnsi="Times New Roman"/>
                <w:b/>
              </w:rPr>
            </w:pPr>
            <w:r w:rsidRPr="009943FD">
              <w:rPr>
                <w:rFonts w:ascii="Times New Roman" w:hAnsi="Times New Roman"/>
              </w:rPr>
              <w:br w:type="page"/>
            </w:r>
          </w:p>
          <w:p w:rsidR="006B4214" w:rsidRPr="009943FD" w:rsidRDefault="006B4214" w:rsidP="00DB02EA">
            <w:pPr>
              <w:pStyle w:val="MajorL2Text"/>
              <w:spacing w:after="0" w:line="276" w:lineRule="auto"/>
              <w:jc w:val="both"/>
              <w:rPr>
                <w:rFonts w:ascii="Times New Roman" w:hAnsi="Times New Roman"/>
              </w:rPr>
            </w:pPr>
            <w:r w:rsidRPr="009943FD">
              <w:rPr>
                <w:rFonts w:ascii="Times New Roman" w:hAnsi="Times New Roman"/>
                <w:b/>
              </w:rPr>
              <w:t>Assessors action</w:t>
            </w:r>
          </w:p>
        </w:tc>
        <w:tc>
          <w:tcPr>
            <w:tcW w:w="5671" w:type="dxa"/>
            <w:gridSpan w:val="6"/>
            <w:shd w:val="pct10" w:color="auto" w:fill="auto"/>
          </w:tcPr>
          <w:p w:rsidR="006B4214" w:rsidRPr="009943FD" w:rsidRDefault="006B4214" w:rsidP="00DB02EA">
            <w:pPr>
              <w:pStyle w:val="MajorL2Text"/>
              <w:spacing w:after="0" w:line="276" w:lineRule="auto"/>
              <w:jc w:val="both"/>
              <w:rPr>
                <w:rFonts w:ascii="Times New Roman" w:hAnsi="Times New Roman"/>
                <w:b/>
              </w:rPr>
            </w:pPr>
          </w:p>
          <w:p w:rsidR="006B4214" w:rsidRPr="009943FD" w:rsidRDefault="006B4214" w:rsidP="00DB02EA">
            <w:pPr>
              <w:pStyle w:val="MajorL2Text"/>
              <w:spacing w:after="0" w:line="276" w:lineRule="auto"/>
              <w:jc w:val="both"/>
              <w:rPr>
                <w:rFonts w:ascii="Times New Roman" w:hAnsi="Times New Roman"/>
              </w:rPr>
            </w:pPr>
            <w:r w:rsidRPr="009943FD">
              <w:rPr>
                <w:rFonts w:ascii="Times New Roman" w:hAnsi="Times New Roman"/>
                <w:b/>
              </w:rPr>
              <w:t xml:space="preserve">                No                                Yes</w:t>
            </w:r>
          </w:p>
        </w:tc>
      </w:tr>
      <w:tr w:rsidR="006B4214" w:rsidRPr="009943FD" w:rsidTr="00CE059E">
        <w:tblPrEx>
          <w:tblCellMar>
            <w:left w:w="108" w:type="dxa"/>
            <w:right w:w="108" w:type="dxa"/>
          </w:tblCellMar>
        </w:tblPrEx>
        <w:trPr>
          <w:trHeight w:val="602"/>
        </w:trPr>
        <w:tc>
          <w:tcPr>
            <w:tcW w:w="3828" w:type="dxa"/>
            <w:gridSpan w:val="3"/>
            <w:vAlign w:val="center"/>
          </w:tcPr>
          <w:p w:rsidR="006B4214" w:rsidRPr="009943FD" w:rsidRDefault="006B4214" w:rsidP="00DB02EA">
            <w:pPr>
              <w:pStyle w:val="MajorL2BulletList"/>
              <w:numPr>
                <w:ilvl w:val="0"/>
                <w:numId w:val="0"/>
              </w:numPr>
              <w:tabs>
                <w:tab w:val="num" w:pos="360"/>
              </w:tabs>
              <w:spacing w:before="120" w:after="120" w:line="276" w:lineRule="auto"/>
              <w:jc w:val="both"/>
              <w:rPr>
                <w:rFonts w:ascii="Times New Roman" w:hAnsi="Times New Roman"/>
                <w:b/>
              </w:rPr>
            </w:pPr>
            <w:r w:rsidRPr="009943FD">
              <w:rPr>
                <w:rFonts w:ascii="Times New Roman" w:hAnsi="Times New Roman"/>
                <w:b/>
              </w:rPr>
              <w:t>Items and issues needing attention</w:t>
            </w:r>
          </w:p>
        </w:tc>
        <w:tc>
          <w:tcPr>
            <w:tcW w:w="5671" w:type="dxa"/>
            <w:gridSpan w:val="6"/>
            <w:vAlign w:val="center"/>
          </w:tcPr>
          <w:p w:rsidR="006B4214" w:rsidRPr="009943FD" w:rsidRDefault="006B4214" w:rsidP="00DB02EA">
            <w:pPr>
              <w:pStyle w:val="MajorL2Text"/>
              <w:spacing w:before="120" w:after="120" w:line="276" w:lineRule="auto"/>
              <w:jc w:val="both"/>
              <w:rPr>
                <w:rFonts w:ascii="Times New Roman" w:hAnsi="Times New Roman"/>
              </w:rPr>
            </w:pPr>
            <w:r w:rsidRPr="009943FD">
              <w:rPr>
                <w:rFonts w:ascii="Times New Roman" w:hAnsi="Times New Roman"/>
                <w:sz w:val="36"/>
              </w:rPr>
              <w:t xml:space="preserve">         □                   □</w:t>
            </w:r>
          </w:p>
        </w:tc>
      </w:tr>
      <w:tr w:rsidR="006B4214" w:rsidRPr="009943FD" w:rsidTr="00CE059E">
        <w:tblPrEx>
          <w:tblCellMar>
            <w:left w:w="108" w:type="dxa"/>
            <w:right w:w="108" w:type="dxa"/>
          </w:tblCellMar>
        </w:tblPrEx>
        <w:trPr>
          <w:trHeight w:val="512"/>
        </w:trPr>
        <w:tc>
          <w:tcPr>
            <w:tcW w:w="3828" w:type="dxa"/>
            <w:gridSpan w:val="3"/>
            <w:vAlign w:val="center"/>
          </w:tcPr>
          <w:p w:rsidR="006B4214" w:rsidRPr="009943FD" w:rsidRDefault="006B4214" w:rsidP="00DB02EA">
            <w:pPr>
              <w:pStyle w:val="MajorL2BulletList"/>
              <w:numPr>
                <w:ilvl w:val="0"/>
                <w:numId w:val="0"/>
              </w:numPr>
              <w:tabs>
                <w:tab w:val="num" w:pos="360"/>
              </w:tabs>
              <w:spacing w:before="120" w:after="120" w:line="276" w:lineRule="auto"/>
              <w:jc w:val="both"/>
              <w:rPr>
                <w:rFonts w:ascii="Times New Roman" w:hAnsi="Times New Roman"/>
                <w:b/>
              </w:rPr>
            </w:pPr>
            <w:r w:rsidRPr="009943FD">
              <w:rPr>
                <w:rFonts w:ascii="Times New Roman" w:hAnsi="Times New Roman"/>
                <w:b/>
              </w:rPr>
              <w:t>Immediate action required</w:t>
            </w:r>
          </w:p>
        </w:tc>
        <w:tc>
          <w:tcPr>
            <w:tcW w:w="5671" w:type="dxa"/>
            <w:gridSpan w:val="6"/>
            <w:vAlign w:val="center"/>
          </w:tcPr>
          <w:p w:rsidR="006B4214" w:rsidRPr="009943FD" w:rsidRDefault="006B4214" w:rsidP="00DB02EA">
            <w:pPr>
              <w:pStyle w:val="MajorL2Text"/>
              <w:spacing w:before="120" w:after="120" w:line="276" w:lineRule="auto"/>
              <w:jc w:val="both"/>
              <w:rPr>
                <w:rFonts w:ascii="Times New Roman" w:hAnsi="Times New Roman"/>
              </w:rPr>
            </w:pPr>
            <w:r w:rsidRPr="009943FD">
              <w:rPr>
                <w:rFonts w:ascii="Times New Roman" w:hAnsi="Times New Roman"/>
                <w:sz w:val="36"/>
              </w:rPr>
              <w:t xml:space="preserve">         □                   □</w:t>
            </w:r>
          </w:p>
        </w:tc>
      </w:tr>
      <w:tr w:rsidR="006B4214" w:rsidRPr="009943FD" w:rsidTr="00CE059E">
        <w:tblPrEx>
          <w:tblCellMar>
            <w:left w:w="108" w:type="dxa"/>
            <w:right w:w="108" w:type="dxa"/>
          </w:tblCellMar>
        </w:tblPrEx>
        <w:trPr>
          <w:trHeight w:val="800"/>
        </w:trPr>
        <w:tc>
          <w:tcPr>
            <w:tcW w:w="9499" w:type="dxa"/>
            <w:gridSpan w:val="9"/>
          </w:tcPr>
          <w:p w:rsidR="006B4214" w:rsidRPr="009943FD" w:rsidRDefault="006B4214" w:rsidP="00DB02EA">
            <w:pPr>
              <w:pStyle w:val="MajorTableText"/>
              <w:spacing w:before="240" w:after="0" w:line="276" w:lineRule="auto"/>
              <w:jc w:val="both"/>
              <w:rPr>
                <w:rFonts w:ascii="Times New Roman" w:hAnsi="Times New Roman"/>
                <w:b/>
                <w:sz w:val="20"/>
              </w:rPr>
            </w:pPr>
            <w:r w:rsidRPr="009943FD">
              <w:rPr>
                <w:rFonts w:ascii="Times New Roman" w:hAnsi="Times New Roman"/>
                <w:b/>
                <w:sz w:val="20"/>
              </w:rPr>
              <w:t>Action / comments:</w:t>
            </w:r>
          </w:p>
        </w:tc>
      </w:tr>
    </w:tbl>
    <w:p w:rsidR="006B4214" w:rsidRPr="009943FD" w:rsidRDefault="006B4214" w:rsidP="00DB02EA">
      <w:pPr>
        <w:pStyle w:val="Default"/>
        <w:jc w:val="both"/>
        <w:rPr>
          <w:rFonts w:ascii="Times New Roman" w:hAnsi="Times New Roman" w:cs="Times New Roman"/>
        </w:rPr>
      </w:pPr>
    </w:p>
    <w:p w:rsidR="006B4214" w:rsidRPr="009943FD" w:rsidRDefault="006B4214" w:rsidP="00DB02EA">
      <w:pPr>
        <w:jc w:val="both"/>
      </w:pPr>
      <w:r w:rsidRPr="009943FD">
        <w:br w:type="page"/>
      </w:r>
    </w:p>
    <w:p w:rsidR="006B4214" w:rsidRPr="009943FD" w:rsidRDefault="006B4214" w:rsidP="00DB02EA">
      <w:pPr>
        <w:pStyle w:val="Heading1"/>
        <w:numPr>
          <w:ilvl w:val="0"/>
          <w:numId w:val="0"/>
        </w:numPr>
        <w:ind w:left="720"/>
        <w:jc w:val="both"/>
      </w:pPr>
      <w:bookmarkStart w:id="26" w:name="_Toc46932093"/>
      <w:r>
        <w:lastRenderedPageBreak/>
        <w:t>eMISSION REDUCTION MEETING</w:t>
      </w:r>
      <w:bookmarkEnd w:id="26"/>
    </w:p>
    <w:tbl>
      <w:tblPr>
        <w:tblW w:w="93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794"/>
        <w:gridCol w:w="447"/>
        <w:gridCol w:w="1326"/>
        <w:gridCol w:w="5817"/>
      </w:tblGrid>
      <w:tr w:rsidR="006B4214" w:rsidRPr="009943FD" w:rsidTr="00DB02EA">
        <w:tc>
          <w:tcPr>
            <w:tcW w:w="9384" w:type="dxa"/>
            <w:gridSpan w:val="4"/>
            <w:shd w:val="clear" w:color="auto" w:fill="595959"/>
          </w:tcPr>
          <w:p w:rsidR="006B4214" w:rsidRPr="009F6B92" w:rsidRDefault="006B4214" w:rsidP="00DB02EA">
            <w:pPr>
              <w:pStyle w:val="Heading1"/>
              <w:numPr>
                <w:ilvl w:val="0"/>
                <w:numId w:val="0"/>
              </w:numPr>
              <w:ind w:left="720"/>
              <w:jc w:val="both"/>
              <w:rPr>
                <w:color w:val="FFFFFF" w:themeColor="background1"/>
              </w:rPr>
            </w:pPr>
            <w:r w:rsidRPr="009943FD">
              <w:br w:type="page"/>
            </w:r>
            <w:bookmarkStart w:id="27" w:name="_Toc46932094"/>
            <w:r w:rsidRPr="009F6B92">
              <w:rPr>
                <w:color w:val="FFFFFF" w:themeColor="background1"/>
              </w:rPr>
              <w:t xml:space="preserve">eMISSION REDUCTION </w:t>
            </w:r>
            <w:r>
              <w:rPr>
                <w:color w:val="FFFFFF" w:themeColor="background1"/>
              </w:rPr>
              <w:t xml:space="preserve">(E.R.) </w:t>
            </w:r>
            <w:r w:rsidRPr="009F6B92">
              <w:rPr>
                <w:color w:val="FFFFFF" w:themeColor="background1"/>
              </w:rPr>
              <w:t>MEETING</w:t>
            </w:r>
            <w:bookmarkEnd w:id="27"/>
          </w:p>
        </w:tc>
      </w:tr>
      <w:tr w:rsidR="006B4214" w:rsidRPr="009943FD" w:rsidTr="00DB02EA">
        <w:tc>
          <w:tcPr>
            <w:tcW w:w="2241" w:type="dxa"/>
            <w:gridSpan w:val="2"/>
            <w:shd w:val="clear" w:color="auto" w:fill="D9D9D9"/>
          </w:tcPr>
          <w:p w:rsidR="006B4214" w:rsidRPr="009943FD" w:rsidRDefault="006B4214" w:rsidP="00DB02EA">
            <w:pPr>
              <w:pStyle w:val="TableText"/>
              <w:spacing w:before="80" w:after="80"/>
              <w:jc w:val="both"/>
              <w:rPr>
                <w:rFonts w:cs="Times New Roman"/>
                <w:b/>
                <w:sz w:val="20"/>
              </w:rPr>
            </w:pPr>
            <w:r w:rsidRPr="009943FD">
              <w:rPr>
                <w:rFonts w:cs="Times New Roman"/>
                <w:b/>
                <w:sz w:val="20"/>
              </w:rPr>
              <w:t xml:space="preserve">Name of organisation representative </w:t>
            </w:r>
          </w:p>
        </w:tc>
        <w:tc>
          <w:tcPr>
            <w:tcW w:w="7143" w:type="dxa"/>
            <w:gridSpan w:val="2"/>
          </w:tcPr>
          <w:p w:rsidR="006B4214" w:rsidRPr="009943FD" w:rsidRDefault="006B4214" w:rsidP="00DB02EA">
            <w:pPr>
              <w:pStyle w:val="TableText"/>
              <w:spacing w:before="80" w:after="80"/>
              <w:jc w:val="both"/>
              <w:rPr>
                <w:rFonts w:cs="Times New Roman"/>
                <w:sz w:val="20"/>
              </w:rPr>
            </w:pPr>
          </w:p>
        </w:tc>
      </w:tr>
      <w:tr w:rsidR="006B4214" w:rsidRPr="009943FD" w:rsidTr="00DB02EA">
        <w:tc>
          <w:tcPr>
            <w:tcW w:w="2241" w:type="dxa"/>
            <w:gridSpan w:val="2"/>
            <w:shd w:val="clear" w:color="auto" w:fill="D9D9D9"/>
          </w:tcPr>
          <w:p w:rsidR="006B4214" w:rsidRPr="009943FD" w:rsidRDefault="006B4214" w:rsidP="00DB02EA">
            <w:pPr>
              <w:pStyle w:val="TableText"/>
              <w:spacing w:before="80" w:after="80"/>
              <w:jc w:val="both"/>
              <w:rPr>
                <w:rFonts w:cs="Times New Roman"/>
                <w:b/>
                <w:sz w:val="20"/>
              </w:rPr>
            </w:pPr>
            <w:r w:rsidRPr="009943FD">
              <w:rPr>
                <w:rFonts w:cs="Times New Roman"/>
                <w:b/>
                <w:sz w:val="20"/>
              </w:rPr>
              <w:t>Date &amp; Location</w:t>
            </w:r>
          </w:p>
        </w:tc>
        <w:tc>
          <w:tcPr>
            <w:tcW w:w="7143" w:type="dxa"/>
            <w:gridSpan w:val="2"/>
          </w:tcPr>
          <w:p w:rsidR="006B4214" w:rsidRPr="009943FD" w:rsidRDefault="006B4214" w:rsidP="00DB02EA">
            <w:pPr>
              <w:pStyle w:val="TableText"/>
              <w:spacing w:before="80" w:after="80"/>
              <w:jc w:val="both"/>
              <w:rPr>
                <w:rFonts w:cs="Times New Roman"/>
                <w:sz w:val="20"/>
              </w:rPr>
            </w:pPr>
          </w:p>
        </w:tc>
      </w:tr>
      <w:tr w:rsidR="006B4214" w:rsidRPr="009943FD" w:rsidTr="00DB02EA">
        <w:tc>
          <w:tcPr>
            <w:tcW w:w="2241" w:type="dxa"/>
            <w:gridSpan w:val="2"/>
            <w:shd w:val="clear" w:color="auto" w:fill="D9D9D9"/>
          </w:tcPr>
          <w:p w:rsidR="006B4214" w:rsidRPr="009943FD" w:rsidRDefault="006B4214" w:rsidP="00DB02EA">
            <w:pPr>
              <w:pStyle w:val="TableText"/>
              <w:spacing w:before="80" w:after="80"/>
              <w:jc w:val="both"/>
              <w:rPr>
                <w:rFonts w:cs="Times New Roman"/>
                <w:b/>
                <w:sz w:val="20"/>
              </w:rPr>
            </w:pPr>
            <w:r w:rsidRPr="009943FD">
              <w:rPr>
                <w:rFonts w:cs="Times New Roman"/>
                <w:b/>
                <w:sz w:val="20"/>
              </w:rPr>
              <w:t xml:space="preserve">Workplace </w:t>
            </w:r>
          </w:p>
        </w:tc>
        <w:tc>
          <w:tcPr>
            <w:tcW w:w="7143" w:type="dxa"/>
            <w:gridSpan w:val="2"/>
          </w:tcPr>
          <w:p w:rsidR="006B4214" w:rsidRPr="009943FD" w:rsidRDefault="006B4214" w:rsidP="00DB02EA">
            <w:pPr>
              <w:pStyle w:val="TableText"/>
              <w:numPr>
                <w:ilvl w:val="0"/>
                <w:numId w:val="16"/>
              </w:numPr>
              <w:spacing w:before="80" w:after="80"/>
              <w:jc w:val="both"/>
              <w:rPr>
                <w:rFonts w:cs="Times New Roman"/>
                <w:sz w:val="18"/>
                <w:szCs w:val="18"/>
              </w:rPr>
            </w:pPr>
            <w:r w:rsidRPr="009943FD">
              <w:rPr>
                <w:rFonts w:cs="Times New Roman"/>
                <w:sz w:val="18"/>
                <w:szCs w:val="18"/>
              </w:rPr>
              <w:t xml:space="preserve">identify </w:t>
            </w:r>
            <w:r>
              <w:rPr>
                <w:rFonts w:cs="Times New Roman"/>
                <w:sz w:val="18"/>
                <w:szCs w:val="18"/>
              </w:rPr>
              <w:t>waste and energy inefficiencies</w:t>
            </w:r>
          </w:p>
          <w:p w:rsidR="006B4214" w:rsidRPr="009943FD" w:rsidRDefault="006B4214" w:rsidP="00DB02EA">
            <w:pPr>
              <w:pStyle w:val="TableText"/>
              <w:numPr>
                <w:ilvl w:val="0"/>
                <w:numId w:val="16"/>
              </w:numPr>
              <w:spacing w:before="80" w:after="80"/>
              <w:jc w:val="both"/>
              <w:rPr>
                <w:rFonts w:cs="Times New Roman"/>
                <w:sz w:val="18"/>
                <w:szCs w:val="18"/>
              </w:rPr>
            </w:pPr>
            <w:r>
              <w:rPr>
                <w:rFonts w:cs="Times New Roman"/>
                <w:sz w:val="18"/>
                <w:szCs w:val="18"/>
              </w:rPr>
              <w:t>make decisions to control energy inefficiencies</w:t>
            </w:r>
          </w:p>
          <w:p w:rsidR="006B4214" w:rsidRPr="009943FD" w:rsidRDefault="006B4214" w:rsidP="00DB02EA">
            <w:pPr>
              <w:pStyle w:val="TableText"/>
              <w:numPr>
                <w:ilvl w:val="0"/>
                <w:numId w:val="16"/>
              </w:numPr>
              <w:spacing w:before="80" w:after="80"/>
              <w:jc w:val="both"/>
              <w:rPr>
                <w:rFonts w:cs="Times New Roman"/>
                <w:sz w:val="18"/>
                <w:szCs w:val="18"/>
              </w:rPr>
            </w:pPr>
            <w:r w:rsidRPr="009943FD">
              <w:rPr>
                <w:rFonts w:cs="Times New Roman"/>
                <w:sz w:val="18"/>
                <w:szCs w:val="18"/>
              </w:rPr>
              <w:t>changes to any work practices, policies or procedures</w:t>
            </w:r>
          </w:p>
          <w:p w:rsidR="006B4214" w:rsidRPr="009943FD" w:rsidRDefault="006B4214" w:rsidP="00DB02EA">
            <w:pPr>
              <w:pStyle w:val="TableText"/>
              <w:numPr>
                <w:ilvl w:val="0"/>
                <w:numId w:val="16"/>
              </w:numPr>
              <w:spacing w:before="80" w:after="80"/>
              <w:jc w:val="both"/>
              <w:rPr>
                <w:rFonts w:cs="Times New Roman"/>
                <w:sz w:val="18"/>
                <w:szCs w:val="18"/>
              </w:rPr>
            </w:pPr>
            <w:r w:rsidRPr="009943FD">
              <w:rPr>
                <w:rFonts w:cs="Times New Roman"/>
                <w:sz w:val="18"/>
                <w:szCs w:val="18"/>
              </w:rPr>
              <w:t xml:space="preserve">any physical alterations to premises or work places </w:t>
            </w:r>
            <w:r>
              <w:rPr>
                <w:rFonts w:cs="Times New Roman"/>
                <w:sz w:val="18"/>
                <w:szCs w:val="18"/>
              </w:rPr>
              <w:t xml:space="preserve">to conform with E.R. </w:t>
            </w:r>
            <w:r w:rsidRPr="009943FD">
              <w:rPr>
                <w:rFonts w:cs="Times New Roman"/>
                <w:sz w:val="18"/>
                <w:szCs w:val="18"/>
              </w:rPr>
              <w:t>policies and procedures</w:t>
            </w:r>
          </w:p>
        </w:tc>
      </w:tr>
      <w:tr w:rsidR="006B4214" w:rsidRPr="009943FD" w:rsidTr="00DB02EA">
        <w:tc>
          <w:tcPr>
            <w:tcW w:w="2241" w:type="dxa"/>
            <w:gridSpan w:val="2"/>
            <w:shd w:val="clear" w:color="auto" w:fill="D9D9D9"/>
          </w:tcPr>
          <w:p w:rsidR="006B4214" w:rsidRPr="009943FD" w:rsidRDefault="006B4214" w:rsidP="00DB02EA">
            <w:pPr>
              <w:pStyle w:val="TableText"/>
              <w:spacing w:before="80" w:after="80"/>
              <w:jc w:val="both"/>
              <w:rPr>
                <w:rFonts w:cs="Times New Roman"/>
                <w:b/>
                <w:sz w:val="20"/>
              </w:rPr>
            </w:pPr>
            <w:r>
              <w:rPr>
                <w:rFonts w:cs="Times New Roman"/>
                <w:b/>
                <w:sz w:val="20"/>
              </w:rPr>
              <w:t>D</w:t>
            </w:r>
            <w:r w:rsidRPr="009943FD">
              <w:rPr>
                <w:rFonts w:cs="Times New Roman"/>
                <w:b/>
                <w:sz w:val="20"/>
              </w:rPr>
              <w:t xml:space="preserve">iscuss E.R. issues and potential </w:t>
            </w:r>
            <w:r>
              <w:rPr>
                <w:rFonts w:cs="Times New Roman"/>
                <w:b/>
                <w:sz w:val="20"/>
              </w:rPr>
              <w:t>for improvement</w:t>
            </w:r>
            <w:r w:rsidRPr="009943FD">
              <w:rPr>
                <w:rFonts w:cs="Times New Roman"/>
                <w:b/>
                <w:sz w:val="20"/>
              </w:rPr>
              <w:t xml:space="preserve"> </w:t>
            </w:r>
          </w:p>
        </w:tc>
        <w:tc>
          <w:tcPr>
            <w:tcW w:w="7143" w:type="dxa"/>
            <w:gridSpan w:val="2"/>
          </w:tcPr>
          <w:p w:rsidR="006B4214" w:rsidRPr="009943FD" w:rsidRDefault="006B4214" w:rsidP="00DB02EA">
            <w:pPr>
              <w:pStyle w:val="TableText"/>
              <w:numPr>
                <w:ilvl w:val="0"/>
                <w:numId w:val="17"/>
              </w:numPr>
              <w:spacing w:before="80" w:after="80"/>
              <w:jc w:val="both"/>
              <w:rPr>
                <w:rFonts w:cs="Times New Roman"/>
                <w:sz w:val="18"/>
                <w:szCs w:val="18"/>
              </w:rPr>
            </w:pPr>
            <w:r w:rsidRPr="009943FD">
              <w:rPr>
                <w:rFonts w:cs="Times New Roman"/>
                <w:sz w:val="18"/>
                <w:szCs w:val="18"/>
              </w:rPr>
              <w:t>group to discuss any future developments such as  a new piece of equipment</w:t>
            </w:r>
          </w:p>
          <w:p w:rsidR="006B4214" w:rsidRPr="009943FD" w:rsidRDefault="006B4214" w:rsidP="00DB02EA">
            <w:pPr>
              <w:pStyle w:val="TableText"/>
              <w:numPr>
                <w:ilvl w:val="0"/>
                <w:numId w:val="17"/>
              </w:numPr>
              <w:spacing w:before="80" w:after="80"/>
              <w:jc w:val="both"/>
              <w:rPr>
                <w:rFonts w:cs="Times New Roman"/>
                <w:sz w:val="18"/>
                <w:szCs w:val="18"/>
              </w:rPr>
            </w:pPr>
            <w:r w:rsidRPr="009943FD">
              <w:rPr>
                <w:rFonts w:cs="Times New Roman"/>
                <w:sz w:val="18"/>
                <w:szCs w:val="18"/>
              </w:rPr>
              <w:t>share relevant information about any general E.R. issues or research</w:t>
            </w:r>
          </w:p>
          <w:p w:rsidR="006B4214" w:rsidRPr="009943FD" w:rsidRDefault="006B4214" w:rsidP="00DB02EA">
            <w:pPr>
              <w:pStyle w:val="TableText"/>
              <w:numPr>
                <w:ilvl w:val="0"/>
                <w:numId w:val="17"/>
              </w:numPr>
              <w:spacing w:before="80" w:after="80"/>
              <w:jc w:val="both"/>
              <w:rPr>
                <w:rFonts w:cs="Times New Roman"/>
                <w:sz w:val="18"/>
                <w:szCs w:val="18"/>
              </w:rPr>
            </w:pPr>
            <w:r>
              <w:rPr>
                <w:rFonts w:cs="Times New Roman"/>
                <w:sz w:val="18"/>
                <w:szCs w:val="18"/>
              </w:rPr>
              <w:t xml:space="preserve">what are the short and long term </w:t>
            </w:r>
            <w:r w:rsidRPr="009943FD">
              <w:rPr>
                <w:rFonts w:cs="Times New Roman"/>
                <w:sz w:val="18"/>
                <w:szCs w:val="18"/>
              </w:rPr>
              <w:t>opportunit</w:t>
            </w:r>
            <w:r>
              <w:rPr>
                <w:rFonts w:cs="Times New Roman"/>
                <w:sz w:val="18"/>
                <w:szCs w:val="18"/>
              </w:rPr>
              <w:t xml:space="preserve">ies </w:t>
            </w:r>
            <w:r w:rsidRPr="009943FD">
              <w:rPr>
                <w:rFonts w:cs="Times New Roman"/>
                <w:sz w:val="18"/>
                <w:szCs w:val="18"/>
              </w:rPr>
              <w:t>to respond?</w:t>
            </w:r>
          </w:p>
          <w:p w:rsidR="006B4214" w:rsidRPr="009943FD" w:rsidRDefault="006B4214" w:rsidP="00DB02EA">
            <w:pPr>
              <w:pStyle w:val="TableText"/>
              <w:numPr>
                <w:ilvl w:val="0"/>
                <w:numId w:val="17"/>
              </w:numPr>
              <w:spacing w:before="80" w:after="80"/>
              <w:jc w:val="both"/>
              <w:rPr>
                <w:rFonts w:cs="Times New Roman"/>
                <w:sz w:val="18"/>
                <w:szCs w:val="18"/>
              </w:rPr>
            </w:pPr>
            <w:r w:rsidRPr="009943FD">
              <w:rPr>
                <w:rFonts w:cs="Times New Roman"/>
                <w:sz w:val="18"/>
                <w:szCs w:val="18"/>
              </w:rPr>
              <w:t xml:space="preserve">discuss any potential </w:t>
            </w:r>
            <w:r>
              <w:rPr>
                <w:rFonts w:cs="Times New Roman"/>
                <w:sz w:val="18"/>
                <w:szCs w:val="18"/>
              </w:rPr>
              <w:t xml:space="preserve">E.R. </w:t>
            </w:r>
            <w:r w:rsidRPr="009943FD">
              <w:rPr>
                <w:rFonts w:cs="Times New Roman"/>
                <w:sz w:val="18"/>
                <w:szCs w:val="18"/>
              </w:rPr>
              <w:t>concerns including compliance with legislative requirements and workplace policy and procedures.</w:t>
            </w:r>
          </w:p>
        </w:tc>
      </w:tr>
      <w:tr w:rsidR="006B4214" w:rsidRPr="009943FD" w:rsidTr="00DB02EA">
        <w:tc>
          <w:tcPr>
            <w:tcW w:w="2241" w:type="dxa"/>
            <w:gridSpan w:val="2"/>
            <w:shd w:val="clear" w:color="auto" w:fill="D9D9D9"/>
          </w:tcPr>
          <w:p w:rsidR="006B4214" w:rsidRPr="009943FD" w:rsidRDefault="006B4214" w:rsidP="00DB02EA">
            <w:pPr>
              <w:pStyle w:val="TableText"/>
              <w:spacing w:before="80" w:after="80"/>
              <w:jc w:val="both"/>
              <w:rPr>
                <w:rFonts w:cs="Times New Roman"/>
                <w:b/>
                <w:sz w:val="18"/>
                <w:szCs w:val="18"/>
              </w:rPr>
            </w:pPr>
            <w:r w:rsidRPr="009943FD">
              <w:rPr>
                <w:rFonts w:cs="Times New Roman"/>
                <w:b/>
                <w:sz w:val="20"/>
              </w:rPr>
              <w:t>Monitor ability to achieve E.R. goals</w:t>
            </w:r>
          </w:p>
        </w:tc>
        <w:tc>
          <w:tcPr>
            <w:tcW w:w="7143" w:type="dxa"/>
            <w:gridSpan w:val="2"/>
          </w:tcPr>
          <w:p w:rsidR="006B4214" w:rsidRPr="009943FD" w:rsidRDefault="006B4214" w:rsidP="00DB02EA">
            <w:pPr>
              <w:pStyle w:val="TableText"/>
              <w:numPr>
                <w:ilvl w:val="0"/>
                <w:numId w:val="18"/>
              </w:numPr>
              <w:spacing w:before="80" w:after="80"/>
              <w:jc w:val="both"/>
              <w:rPr>
                <w:rFonts w:cs="Times New Roman"/>
                <w:sz w:val="18"/>
                <w:szCs w:val="18"/>
              </w:rPr>
            </w:pPr>
            <w:r w:rsidRPr="009943FD">
              <w:rPr>
                <w:rFonts w:cs="Times New Roman"/>
                <w:sz w:val="18"/>
                <w:szCs w:val="18"/>
              </w:rPr>
              <w:t xml:space="preserve">check pending control measures for </w:t>
            </w:r>
            <w:r>
              <w:rPr>
                <w:rFonts w:cs="Times New Roman"/>
                <w:sz w:val="18"/>
                <w:szCs w:val="18"/>
              </w:rPr>
              <w:t>compliance with E.R. goals</w:t>
            </w:r>
          </w:p>
          <w:p w:rsidR="006B4214" w:rsidRPr="009943FD" w:rsidRDefault="006B4214" w:rsidP="00DB02EA">
            <w:pPr>
              <w:pStyle w:val="TableText"/>
              <w:numPr>
                <w:ilvl w:val="0"/>
                <w:numId w:val="18"/>
              </w:numPr>
              <w:spacing w:before="80" w:after="80"/>
              <w:jc w:val="both"/>
              <w:rPr>
                <w:rFonts w:cs="Times New Roman"/>
                <w:sz w:val="18"/>
                <w:szCs w:val="18"/>
              </w:rPr>
            </w:pPr>
            <w:r w:rsidRPr="009943FD">
              <w:rPr>
                <w:rFonts w:cs="Times New Roman"/>
                <w:sz w:val="18"/>
                <w:szCs w:val="18"/>
              </w:rPr>
              <w:t xml:space="preserve">monitor and report on general E.R. performance </w:t>
            </w:r>
          </w:p>
          <w:p w:rsidR="006B4214" w:rsidRPr="009943FD" w:rsidRDefault="006B4214" w:rsidP="00DB02EA">
            <w:pPr>
              <w:pStyle w:val="TableText"/>
              <w:numPr>
                <w:ilvl w:val="0"/>
                <w:numId w:val="18"/>
              </w:numPr>
              <w:spacing w:before="80" w:after="80"/>
              <w:jc w:val="both"/>
              <w:rPr>
                <w:rFonts w:cs="Times New Roman"/>
                <w:sz w:val="18"/>
                <w:szCs w:val="18"/>
              </w:rPr>
            </w:pPr>
            <w:r w:rsidRPr="009943FD">
              <w:rPr>
                <w:rFonts w:cs="Times New Roman"/>
                <w:sz w:val="18"/>
                <w:szCs w:val="18"/>
              </w:rPr>
              <w:t xml:space="preserve">include  </w:t>
            </w:r>
            <w:r>
              <w:rPr>
                <w:rFonts w:cs="Times New Roman"/>
                <w:sz w:val="18"/>
                <w:szCs w:val="18"/>
              </w:rPr>
              <w:t xml:space="preserve">accounting  </w:t>
            </w:r>
            <w:r w:rsidRPr="009943FD">
              <w:rPr>
                <w:rFonts w:cs="Times New Roman"/>
                <w:sz w:val="18"/>
                <w:szCs w:val="18"/>
              </w:rPr>
              <w:t>representative if necessary</w:t>
            </w:r>
          </w:p>
          <w:p w:rsidR="006B4214" w:rsidRPr="009943FD" w:rsidRDefault="006B4214" w:rsidP="00DB02EA">
            <w:pPr>
              <w:pStyle w:val="TableText"/>
              <w:numPr>
                <w:ilvl w:val="0"/>
                <w:numId w:val="18"/>
              </w:numPr>
              <w:spacing w:before="80" w:after="80"/>
              <w:jc w:val="both"/>
              <w:rPr>
                <w:rFonts w:cs="Times New Roman"/>
                <w:sz w:val="18"/>
                <w:szCs w:val="18"/>
              </w:rPr>
            </w:pPr>
            <w:r w:rsidRPr="009943FD">
              <w:rPr>
                <w:rFonts w:cs="Times New Roman"/>
                <w:sz w:val="18"/>
                <w:szCs w:val="18"/>
              </w:rPr>
              <w:t xml:space="preserve">is management available to raise and discuss </w:t>
            </w:r>
            <w:r>
              <w:rPr>
                <w:rFonts w:cs="Times New Roman"/>
                <w:sz w:val="18"/>
                <w:szCs w:val="18"/>
              </w:rPr>
              <w:t xml:space="preserve">E.R. </w:t>
            </w:r>
            <w:r w:rsidRPr="009943FD">
              <w:rPr>
                <w:rFonts w:cs="Times New Roman"/>
                <w:sz w:val="18"/>
                <w:szCs w:val="18"/>
              </w:rPr>
              <w:t>matters freely?</w:t>
            </w:r>
          </w:p>
          <w:p w:rsidR="006B4214" w:rsidRPr="009943FD" w:rsidRDefault="006B4214" w:rsidP="00DB02EA">
            <w:pPr>
              <w:pStyle w:val="TableText"/>
              <w:numPr>
                <w:ilvl w:val="0"/>
                <w:numId w:val="18"/>
              </w:numPr>
              <w:spacing w:before="80" w:after="80"/>
              <w:jc w:val="both"/>
              <w:rPr>
                <w:rFonts w:cs="Times New Roman"/>
                <w:sz w:val="18"/>
                <w:szCs w:val="18"/>
              </w:rPr>
            </w:pPr>
            <w:r w:rsidRPr="009943FD">
              <w:rPr>
                <w:rFonts w:cs="Times New Roman"/>
                <w:sz w:val="18"/>
                <w:szCs w:val="18"/>
              </w:rPr>
              <w:t>does the group get consulted by any other duty holders who share responsibility</w:t>
            </w:r>
            <w:r w:rsidR="00703C13">
              <w:rPr>
                <w:rFonts w:cs="Times New Roman"/>
                <w:sz w:val="18"/>
                <w:szCs w:val="18"/>
              </w:rPr>
              <w:t xml:space="preserve"> </w:t>
            </w:r>
            <w:r w:rsidRPr="009943FD">
              <w:rPr>
                <w:rFonts w:cs="Times New Roman"/>
                <w:sz w:val="18"/>
                <w:szCs w:val="18"/>
              </w:rPr>
              <w:t xml:space="preserve">for </w:t>
            </w:r>
            <w:r w:rsidR="00703C13">
              <w:rPr>
                <w:rFonts w:cs="Times New Roman"/>
                <w:sz w:val="18"/>
                <w:szCs w:val="18"/>
              </w:rPr>
              <w:t xml:space="preserve">E.R. </w:t>
            </w:r>
            <w:r w:rsidRPr="009943FD">
              <w:rPr>
                <w:rFonts w:cs="Times New Roman"/>
                <w:sz w:val="18"/>
                <w:szCs w:val="18"/>
              </w:rPr>
              <w:t xml:space="preserve">matters? </w:t>
            </w:r>
          </w:p>
        </w:tc>
      </w:tr>
      <w:tr w:rsidR="006B4214" w:rsidRPr="009943FD" w:rsidTr="00DB02EA">
        <w:tc>
          <w:tcPr>
            <w:tcW w:w="9384" w:type="dxa"/>
            <w:gridSpan w:val="4"/>
            <w:shd w:val="clear" w:color="auto" w:fill="595959"/>
          </w:tcPr>
          <w:p w:rsidR="006B4214" w:rsidRPr="009943FD" w:rsidRDefault="006B4214" w:rsidP="00DB02EA">
            <w:pPr>
              <w:pStyle w:val="TableText"/>
              <w:spacing w:before="80" w:after="80"/>
              <w:jc w:val="both"/>
              <w:rPr>
                <w:rFonts w:cs="Times New Roman"/>
                <w:color w:val="FFFFFF"/>
                <w:sz w:val="20"/>
              </w:rPr>
            </w:pPr>
          </w:p>
        </w:tc>
      </w:tr>
      <w:tr w:rsidR="006B4214" w:rsidRPr="009943FD" w:rsidTr="00500235">
        <w:tc>
          <w:tcPr>
            <w:tcW w:w="1794" w:type="dxa"/>
            <w:shd w:val="clear" w:color="auto" w:fill="D9D9D9"/>
          </w:tcPr>
          <w:p w:rsidR="006B4214" w:rsidRPr="009943FD" w:rsidRDefault="006B4214" w:rsidP="00DB02EA">
            <w:pPr>
              <w:pStyle w:val="TableText"/>
              <w:spacing w:before="80" w:after="80"/>
              <w:jc w:val="both"/>
              <w:rPr>
                <w:rFonts w:cs="Times New Roman"/>
                <w:b/>
                <w:sz w:val="20"/>
              </w:rPr>
            </w:pPr>
            <w:r w:rsidRPr="009943FD">
              <w:rPr>
                <w:rFonts w:cs="Times New Roman"/>
                <w:b/>
                <w:sz w:val="20"/>
              </w:rPr>
              <w:t>E.R.</w:t>
            </w:r>
            <w:r w:rsidR="00500235">
              <w:rPr>
                <w:rFonts w:cs="Times New Roman"/>
                <w:b/>
                <w:sz w:val="20"/>
              </w:rPr>
              <w:t xml:space="preserve"> Supervisor</w:t>
            </w:r>
            <w:r w:rsidRPr="009943FD">
              <w:rPr>
                <w:rFonts w:cs="Times New Roman"/>
                <w:b/>
                <w:sz w:val="20"/>
              </w:rPr>
              <w:t xml:space="preserve"> </w:t>
            </w:r>
          </w:p>
        </w:tc>
        <w:tc>
          <w:tcPr>
            <w:tcW w:w="7590" w:type="dxa"/>
            <w:gridSpan w:val="3"/>
          </w:tcPr>
          <w:p w:rsidR="006B4214" w:rsidRPr="009943FD" w:rsidRDefault="006B4214" w:rsidP="00DB02EA">
            <w:pPr>
              <w:pStyle w:val="Tablehangingindent1"/>
              <w:spacing w:before="80" w:after="80" w:line="240" w:lineRule="auto"/>
              <w:jc w:val="both"/>
              <w:rPr>
                <w:rFonts w:ascii="Times New Roman" w:hAnsi="Times New Roman"/>
                <w:sz w:val="20"/>
              </w:rPr>
            </w:pPr>
          </w:p>
        </w:tc>
      </w:tr>
      <w:tr w:rsidR="006B4214" w:rsidRPr="009943FD" w:rsidTr="00DB02EA">
        <w:tc>
          <w:tcPr>
            <w:tcW w:w="1794" w:type="dxa"/>
            <w:shd w:val="clear" w:color="auto" w:fill="D9D9D9"/>
          </w:tcPr>
          <w:p w:rsidR="006B4214" w:rsidRPr="009943FD" w:rsidRDefault="006B4214" w:rsidP="00DB02EA">
            <w:pPr>
              <w:pStyle w:val="TableText"/>
              <w:spacing w:before="80" w:after="80"/>
              <w:jc w:val="both"/>
              <w:rPr>
                <w:rFonts w:cs="Times New Roman"/>
                <w:b/>
                <w:sz w:val="20"/>
              </w:rPr>
            </w:pPr>
            <w:r w:rsidRPr="009943FD">
              <w:rPr>
                <w:rFonts w:cs="Times New Roman"/>
                <w:b/>
                <w:sz w:val="20"/>
              </w:rPr>
              <w:t>Name of chairperson</w:t>
            </w:r>
          </w:p>
        </w:tc>
        <w:tc>
          <w:tcPr>
            <w:tcW w:w="7590" w:type="dxa"/>
            <w:gridSpan w:val="3"/>
          </w:tcPr>
          <w:p w:rsidR="006B4214" w:rsidRPr="009943FD" w:rsidRDefault="006B4214" w:rsidP="00DB02EA">
            <w:pPr>
              <w:pStyle w:val="Tablehangingindent1"/>
              <w:spacing w:before="80" w:after="80" w:line="240" w:lineRule="auto"/>
              <w:ind w:left="0" w:firstLine="0"/>
              <w:jc w:val="both"/>
              <w:rPr>
                <w:rFonts w:ascii="Times New Roman" w:hAnsi="Times New Roman"/>
                <w:sz w:val="20"/>
              </w:rPr>
            </w:pPr>
          </w:p>
        </w:tc>
      </w:tr>
      <w:tr w:rsidR="006B4214" w:rsidRPr="009943FD" w:rsidTr="00DB02EA">
        <w:tc>
          <w:tcPr>
            <w:tcW w:w="1794" w:type="dxa"/>
            <w:shd w:val="clear" w:color="auto" w:fill="D9D9D9"/>
          </w:tcPr>
          <w:p w:rsidR="006B4214" w:rsidRPr="009943FD" w:rsidRDefault="006B4214" w:rsidP="00DB02EA">
            <w:pPr>
              <w:pStyle w:val="TableText"/>
              <w:spacing w:before="80" w:after="80"/>
              <w:jc w:val="both"/>
              <w:rPr>
                <w:rFonts w:cs="Times New Roman"/>
                <w:b/>
                <w:sz w:val="20"/>
              </w:rPr>
            </w:pPr>
            <w:r w:rsidRPr="009943FD">
              <w:rPr>
                <w:rFonts w:cs="Times New Roman"/>
                <w:b/>
                <w:sz w:val="20"/>
              </w:rPr>
              <w:t>Names of others present</w:t>
            </w:r>
          </w:p>
        </w:tc>
        <w:tc>
          <w:tcPr>
            <w:tcW w:w="7590" w:type="dxa"/>
            <w:gridSpan w:val="3"/>
          </w:tcPr>
          <w:p w:rsidR="006B4214" w:rsidRPr="009943FD" w:rsidRDefault="006B4214" w:rsidP="00DB02EA">
            <w:pPr>
              <w:pStyle w:val="Tablehangingindent1"/>
              <w:spacing w:before="80" w:after="80" w:line="240" w:lineRule="auto"/>
              <w:jc w:val="both"/>
              <w:rPr>
                <w:rFonts w:ascii="Times New Roman" w:hAnsi="Times New Roman"/>
                <w:sz w:val="20"/>
              </w:rPr>
            </w:pPr>
          </w:p>
          <w:p w:rsidR="006B4214" w:rsidRPr="009943FD" w:rsidRDefault="006B4214" w:rsidP="00DB02EA">
            <w:pPr>
              <w:pStyle w:val="Tablehangingindent1"/>
              <w:spacing w:before="80" w:after="80" w:line="240" w:lineRule="auto"/>
              <w:jc w:val="both"/>
              <w:rPr>
                <w:rFonts w:ascii="Times New Roman" w:hAnsi="Times New Roman"/>
                <w:sz w:val="20"/>
              </w:rPr>
            </w:pPr>
          </w:p>
        </w:tc>
      </w:tr>
      <w:tr w:rsidR="006B4214" w:rsidRPr="009943FD" w:rsidTr="00DB02EA">
        <w:tc>
          <w:tcPr>
            <w:tcW w:w="1794" w:type="dxa"/>
            <w:vMerge w:val="restart"/>
            <w:shd w:val="clear" w:color="auto" w:fill="D9D9D9"/>
          </w:tcPr>
          <w:p w:rsidR="006B4214" w:rsidRPr="009943FD" w:rsidRDefault="006B4214" w:rsidP="00DB02EA">
            <w:pPr>
              <w:pStyle w:val="TableText"/>
              <w:spacing w:before="80" w:after="80"/>
              <w:jc w:val="both"/>
              <w:rPr>
                <w:rFonts w:cs="Times New Roman"/>
                <w:b/>
                <w:sz w:val="20"/>
              </w:rPr>
            </w:pPr>
            <w:r w:rsidRPr="009943FD">
              <w:rPr>
                <w:rFonts w:cs="Times New Roman"/>
                <w:b/>
                <w:sz w:val="20"/>
              </w:rPr>
              <w:t>Meeting Agenda</w:t>
            </w:r>
          </w:p>
        </w:tc>
        <w:tc>
          <w:tcPr>
            <w:tcW w:w="1773" w:type="dxa"/>
            <w:gridSpan w:val="2"/>
            <w:tcBorders>
              <w:right w:val="dotted" w:sz="4" w:space="0" w:color="auto"/>
            </w:tcBorders>
          </w:tcPr>
          <w:p w:rsidR="006B4214" w:rsidRPr="009943FD" w:rsidRDefault="006B4214" w:rsidP="006A3548">
            <w:pPr>
              <w:pStyle w:val="TableText"/>
              <w:spacing w:before="80" w:after="80"/>
              <w:rPr>
                <w:rFonts w:cs="Times New Roman"/>
                <w:b/>
                <w:i/>
                <w:sz w:val="20"/>
              </w:rPr>
            </w:pPr>
            <w:r w:rsidRPr="009943FD">
              <w:rPr>
                <w:rFonts w:cs="Times New Roman"/>
                <w:b/>
                <w:i/>
                <w:sz w:val="20"/>
              </w:rPr>
              <w:t>Review of last meeting</w:t>
            </w:r>
          </w:p>
        </w:tc>
        <w:tc>
          <w:tcPr>
            <w:tcW w:w="5817" w:type="dxa"/>
            <w:tcBorders>
              <w:left w:val="dotted" w:sz="4" w:space="0" w:color="auto"/>
            </w:tcBorders>
          </w:tcPr>
          <w:p w:rsidR="006B4214" w:rsidRPr="009943FD" w:rsidRDefault="006B4214" w:rsidP="00DB02EA">
            <w:pPr>
              <w:pStyle w:val="Tablehangingindent1"/>
              <w:spacing w:before="80" w:after="80" w:line="240" w:lineRule="auto"/>
              <w:jc w:val="both"/>
              <w:rPr>
                <w:rFonts w:ascii="Times New Roman" w:hAnsi="Times New Roman"/>
                <w:sz w:val="20"/>
              </w:rPr>
            </w:pPr>
          </w:p>
          <w:p w:rsidR="006B4214" w:rsidRPr="009943FD" w:rsidRDefault="006B4214" w:rsidP="00DB02EA">
            <w:pPr>
              <w:pStyle w:val="Tablehangingindent1"/>
              <w:spacing w:before="80" w:after="80" w:line="240" w:lineRule="auto"/>
              <w:jc w:val="both"/>
              <w:rPr>
                <w:rFonts w:ascii="Times New Roman" w:hAnsi="Times New Roman"/>
                <w:sz w:val="20"/>
              </w:rPr>
            </w:pPr>
          </w:p>
        </w:tc>
      </w:tr>
      <w:tr w:rsidR="006B4214" w:rsidRPr="009943FD" w:rsidTr="00DB02EA">
        <w:tc>
          <w:tcPr>
            <w:tcW w:w="1794" w:type="dxa"/>
            <w:vMerge/>
            <w:shd w:val="clear" w:color="auto" w:fill="D9D9D9"/>
          </w:tcPr>
          <w:p w:rsidR="006B4214" w:rsidRPr="009943FD" w:rsidRDefault="006B4214" w:rsidP="00DB02EA">
            <w:pPr>
              <w:pStyle w:val="TableText"/>
              <w:spacing w:before="80" w:after="80"/>
              <w:jc w:val="both"/>
              <w:rPr>
                <w:rFonts w:cs="Times New Roman"/>
                <w:b/>
                <w:sz w:val="20"/>
              </w:rPr>
            </w:pPr>
          </w:p>
        </w:tc>
        <w:tc>
          <w:tcPr>
            <w:tcW w:w="1773" w:type="dxa"/>
            <w:gridSpan w:val="2"/>
            <w:tcBorders>
              <w:right w:val="dotted" w:sz="4" w:space="0" w:color="auto"/>
            </w:tcBorders>
          </w:tcPr>
          <w:p w:rsidR="006B4214" w:rsidRPr="009943FD" w:rsidRDefault="006B4214" w:rsidP="006A3548">
            <w:pPr>
              <w:pStyle w:val="TableText"/>
              <w:spacing w:before="80" w:after="80"/>
              <w:rPr>
                <w:rFonts w:cs="Times New Roman"/>
                <w:b/>
                <w:i/>
                <w:sz w:val="20"/>
              </w:rPr>
            </w:pPr>
            <w:r w:rsidRPr="009943FD">
              <w:rPr>
                <w:rFonts w:cs="Times New Roman"/>
                <w:b/>
                <w:i/>
                <w:sz w:val="20"/>
              </w:rPr>
              <w:t xml:space="preserve">General </w:t>
            </w:r>
          </w:p>
          <w:p w:rsidR="006B4214" w:rsidRPr="009943FD" w:rsidRDefault="006B4214" w:rsidP="006A3548">
            <w:pPr>
              <w:pStyle w:val="TableText"/>
              <w:spacing w:before="80" w:after="80"/>
              <w:rPr>
                <w:rFonts w:cs="Times New Roman"/>
                <w:b/>
                <w:i/>
                <w:sz w:val="20"/>
              </w:rPr>
            </w:pPr>
            <w:r w:rsidRPr="009943FD">
              <w:rPr>
                <w:rFonts w:cs="Times New Roman"/>
                <w:b/>
                <w:i/>
                <w:sz w:val="20"/>
              </w:rPr>
              <w:t>Business</w:t>
            </w:r>
          </w:p>
        </w:tc>
        <w:tc>
          <w:tcPr>
            <w:tcW w:w="5817" w:type="dxa"/>
            <w:tcBorders>
              <w:left w:val="dotted" w:sz="4" w:space="0" w:color="auto"/>
            </w:tcBorders>
          </w:tcPr>
          <w:p w:rsidR="006B4214" w:rsidRPr="009943FD" w:rsidRDefault="006B4214" w:rsidP="00DB02EA">
            <w:pPr>
              <w:pStyle w:val="Tablehangingindent1"/>
              <w:spacing w:before="80" w:after="80" w:line="240" w:lineRule="auto"/>
              <w:jc w:val="both"/>
              <w:rPr>
                <w:rFonts w:ascii="Times New Roman" w:hAnsi="Times New Roman"/>
                <w:sz w:val="20"/>
              </w:rPr>
            </w:pPr>
          </w:p>
          <w:p w:rsidR="006B4214" w:rsidRPr="009943FD" w:rsidRDefault="006B4214" w:rsidP="00DB02EA">
            <w:pPr>
              <w:pStyle w:val="Tablehangingindent1"/>
              <w:spacing w:before="80" w:after="80" w:line="240" w:lineRule="auto"/>
              <w:jc w:val="both"/>
              <w:rPr>
                <w:rFonts w:ascii="Times New Roman" w:hAnsi="Times New Roman"/>
                <w:sz w:val="20"/>
              </w:rPr>
            </w:pPr>
          </w:p>
        </w:tc>
      </w:tr>
      <w:tr w:rsidR="006B4214" w:rsidRPr="009943FD" w:rsidTr="00DB02EA">
        <w:tc>
          <w:tcPr>
            <w:tcW w:w="1794" w:type="dxa"/>
            <w:vMerge/>
            <w:shd w:val="clear" w:color="auto" w:fill="D9D9D9"/>
          </w:tcPr>
          <w:p w:rsidR="006B4214" w:rsidRPr="009943FD" w:rsidRDefault="006B4214" w:rsidP="00DB02EA">
            <w:pPr>
              <w:pStyle w:val="TableText"/>
              <w:spacing w:before="80" w:after="80"/>
              <w:jc w:val="both"/>
              <w:rPr>
                <w:rFonts w:cs="Times New Roman"/>
                <w:b/>
                <w:sz w:val="20"/>
              </w:rPr>
            </w:pPr>
          </w:p>
        </w:tc>
        <w:tc>
          <w:tcPr>
            <w:tcW w:w="1773" w:type="dxa"/>
            <w:gridSpan w:val="2"/>
            <w:tcBorders>
              <w:right w:val="dotted" w:sz="4" w:space="0" w:color="auto"/>
            </w:tcBorders>
          </w:tcPr>
          <w:p w:rsidR="006B4214" w:rsidRPr="009943FD" w:rsidRDefault="006B4214" w:rsidP="006A3548">
            <w:pPr>
              <w:pStyle w:val="TableText"/>
              <w:spacing w:before="80" w:after="80"/>
              <w:rPr>
                <w:rFonts w:cs="Times New Roman"/>
                <w:b/>
                <w:i/>
                <w:sz w:val="20"/>
              </w:rPr>
            </w:pPr>
            <w:r>
              <w:rPr>
                <w:rFonts w:cs="Times New Roman"/>
                <w:b/>
                <w:i/>
                <w:sz w:val="20"/>
              </w:rPr>
              <w:t xml:space="preserve">E.R. </w:t>
            </w:r>
            <w:r w:rsidRPr="009943FD">
              <w:rPr>
                <w:rFonts w:cs="Times New Roman"/>
                <w:b/>
                <w:i/>
                <w:sz w:val="20"/>
              </w:rPr>
              <w:t xml:space="preserve"> research &amp; issues</w:t>
            </w:r>
          </w:p>
        </w:tc>
        <w:tc>
          <w:tcPr>
            <w:tcW w:w="5817" w:type="dxa"/>
            <w:tcBorders>
              <w:left w:val="dotted" w:sz="4" w:space="0" w:color="auto"/>
            </w:tcBorders>
          </w:tcPr>
          <w:p w:rsidR="006B4214" w:rsidRPr="009943FD" w:rsidRDefault="006B4214" w:rsidP="00DB02EA">
            <w:pPr>
              <w:pStyle w:val="Tablehangingindent1"/>
              <w:spacing w:before="80" w:after="80" w:line="240" w:lineRule="auto"/>
              <w:jc w:val="both"/>
              <w:rPr>
                <w:rFonts w:ascii="Times New Roman" w:hAnsi="Times New Roman"/>
                <w:sz w:val="20"/>
              </w:rPr>
            </w:pPr>
          </w:p>
          <w:p w:rsidR="006B4214" w:rsidRPr="009943FD" w:rsidRDefault="006B4214" w:rsidP="00DB02EA">
            <w:pPr>
              <w:pStyle w:val="Tablehangingindent1"/>
              <w:spacing w:before="80" w:after="80" w:line="240" w:lineRule="auto"/>
              <w:jc w:val="both"/>
              <w:rPr>
                <w:rFonts w:ascii="Times New Roman" w:hAnsi="Times New Roman"/>
                <w:sz w:val="20"/>
              </w:rPr>
            </w:pPr>
          </w:p>
        </w:tc>
      </w:tr>
      <w:tr w:rsidR="006B4214" w:rsidRPr="009943FD" w:rsidTr="00DB02EA">
        <w:tc>
          <w:tcPr>
            <w:tcW w:w="1794" w:type="dxa"/>
            <w:vMerge/>
            <w:shd w:val="clear" w:color="auto" w:fill="D9D9D9"/>
          </w:tcPr>
          <w:p w:rsidR="006B4214" w:rsidRPr="009943FD" w:rsidRDefault="006B4214" w:rsidP="00DB02EA">
            <w:pPr>
              <w:pStyle w:val="TableText"/>
              <w:spacing w:before="80" w:after="80"/>
              <w:jc w:val="both"/>
              <w:rPr>
                <w:rFonts w:cs="Times New Roman"/>
                <w:b/>
                <w:sz w:val="20"/>
              </w:rPr>
            </w:pPr>
          </w:p>
        </w:tc>
        <w:tc>
          <w:tcPr>
            <w:tcW w:w="1773" w:type="dxa"/>
            <w:gridSpan w:val="2"/>
            <w:tcBorders>
              <w:right w:val="dotted" w:sz="4" w:space="0" w:color="auto"/>
            </w:tcBorders>
          </w:tcPr>
          <w:p w:rsidR="006B4214" w:rsidRPr="009943FD" w:rsidRDefault="006B4214" w:rsidP="006A3548">
            <w:pPr>
              <w:pStyle w:val="TableText"/>
              <w:spacing w:before="80" w:after="80"/>
              <w:rPr>
                <w:rFonts w:cs="Times New Roman"/>
                <w:b/>
                <w:i/>
                <w:sz w:val="20"/>
              </w:rPr>
            </w:pPr>
            <w:r w:rsidRPr="009943FD">
              <w:rPr>
                <w:rFonts w:cs="Times New Roman"/>
                <w:b/>
                <w:i/>
                <w:sz w:val="20"/>
              </w:rPr>
              <w:t xml:space="preserve">E.R. </w:t>
            </w:r>
            <w:r>
              <w:rPr>
                <w:rFonts w:cs="Times New Roman"/>
                <w:b/>
                <w:i/>
                <w:sz w:val="20"/>
              </w:rPr>
              <w:t xml:space="preserve">Staff Training </w:t>
            </w:r>
          </w:p>
        </w:tc>
        <w:tc>
          <w:tcPr>
            <w:tcW w:w="5817" w:type="dxa"/>
            <w:tcBorders>
              <w:left w:val="dotted" w:sz="4" w:space="0" w:color="auto"/>
            </w:tcBorders>
          </w:tcPr>
          <w:p w:rsidR="006B4214" w:rsidRPr="009943FD" w:rsidRDefault="006B4214" w:rsidP="00DB02EA">
            <w:pPr>
              <w:pStyle w:val="TableText"/>
              <w:spacing w:before="80" w:after="80"/>
              <w:jc w:val="both"/>
              <w:rPr>
                <w:rFonts w:cs="Times New Roman"/>
                <w:sz w:val="20"/>
              </w:rPr>
            </w:pPr>
          </w:p>
          <w:p w:rsidR="006B4214" w:rsidRPr="009943FD" w:rsidRDefault="006B4214" w:rsidP="00DB02EA">
            <w:pPr>
              <w:pStyle w:val="TableText"/>
              <w:spacing w:before="80" w:after="80"/>
              <w:jc w:val="both"/>
              <w:rPr>
                <w:rFonts w:cs="Times New Roman"/>
                <w:sz w:val="20"/>
              </w:rPr>
            </w:pPr>
          </w:p>
        </w:tc>
      </w:tr>
      <w:tr w:rsidR="006B4214" w:rsidRPr="009943FD" w:rsidTr="00DB02EA">
        <w:tc>
          <w:tcPr>
            <w:tcW w:w="1794" w:type="dxa"/>
            <w:vMerge/>
            <w:shd w:val="clear" w:color="auto" w:fill="D9D9D9"/>
          </w:tcPr>
          <w:p w:rsidR="006B4214" w:rsidRPr="009943FD" w:rsidRDefault="006B4214" w:rsidP="00DB02EA">
            <w:pPr>
              <w:pStyle w:val="TableText"/>
              <w:spacing w:before="80" w:after="80"/>
              <w:jc w:val="both"/>
              <w:rPr>
                <w:rFonts w:cs="Times New Roman"/>
                <w:b/>
                <w:sz w:val="20"/>
              </w:rPr>
            </w:pPr>
          </w:p>
        </w:tc>
        <w:tc>
          <w:tcPr>
            <w:tcW w:w="1773" w:type="dxa"/>
            <w:gridSpan w:val="2"/>
          </w:tcPr>
          <w:p w:rsidR="006B4214" w:rsidRPr="009943FD" w:rsidRDefault="006B4214" w:rsidP="006A3548">
            <w:pPr>
              <w:pStyle w:val="TableText"/>
              <w:spacing w:before="80" w:after="80"/>
              <w:rPr>
                <w:sz w:val="20"/>
              </w:rPr>
            </w:pPr>
            <w:r w:rsidRPr="00D3790D">
              <w:rPr>
                <w:rFonts w:cs="Times New Roman"/>
                <w:b/>
                <w:i/>
                <w:sz w:val="20"/>
              </w:rPr>
              <w:t>Other</w:t>
            </w:r>
          </w:p>
        </w:tc>
        <w:tc>
          <w:tcPr>
            <w:tcW w:w="5817" w:type="dxa"/>
          </w:tcPr>
          <w:p w:rsidR="006B4214" w:rsidRPr="009943FD" w:rsidRDefault="006B4214" w:rsidP="00DB02EA">
            <w:pPr>
              <w:pStyle w:val="Tablehangingindent1"/>
              <w:spacing w:before="80" w:after="80" w:line="240" w:lineRule="auto"/>
              <w:jc w:val="both"/>
              <w:rPr>
                <w:rFonts w:ascii="Times New Roman" w:hAnsi="Times New Roman"/>
                <w:sz w:val="20"/>
              </w:rPr>
            </w:pPr>
          </w:p>
        </w:tc>
      </w:tr>
      <w:tr w:rsidR="006B4214" w:rsidRPr="009943FD" w:rsidTr="00DB02EA">
        <w:tc>
          <w:tcPr>
            <w:tcW w:w="1794" w:type="dxa"/>
            <w:shd w:val="clear" w:color="auto" w:fill="D9D9D9"/>
          </w:tcPr>
          <w:p w:rsidR="006B4214" w:rsidRPr="009943FD" w:rsidRDefault="006B4214" w:rsidP="00DB02EA">
            <w:pPr>
              <w:pStyle w:val="TableText"/>
              <w:spacing w:before="80" w:after="80"/>
              <w:jc w:val="both"/>
              <w:rPr>
                <w:rFonts w:cs="Times New Roman"/>
                <w:b/>
                <w:sz w:val="20"/>
              </w:rPr>
            </w:pPr>
            <w:r w:rsidRPr="009943FD">
              <w:rPr>
                <w:rFonts w:cs="Times New Roman"/>
                <w:b/>
                <w:sz w:val="20"/>
              </w:rPr>
              <w:t>Recommendations</w:t>
            </w:r>
          </w:p>
        </w:tc>
        <w:tc>
          <w:tcPr>
            <w:tcW w:w="7590" w:type="dxa"/>
            <w:gridSpan w:val="3"/>
          </w:tcPr>
          <w:p w:rsidR="006B4214" w:rsidRDefault="006B4214" w:rsidP="00DB02EA">
            <w:pPr>
              <w:pStyle w:val="Tablehangingindent1"/>
              <w:spacing w:before="80" w:after="80" w:line="240" w:lineRule="auto"/>
              <w:jc w:val="both"/>
              <w:rPr>
                <w:rFonts w:ascii="Times New Roman" w:hAnsi="Times New Roman"/>
                <w:sz w:val="20"/>
              </w:rPr>
            </w:pPr>
          </w:p>
          <w:p w:rsidR="00500235" w:rsidRPr="009943FD" w:rsidRDefault="00500235" w:rsidP="00DB02EA">
            <w:pPr>
              <w:pStyle w:val="Tablehangingindent1"/>
              <w:spacing w:before="80" w:after="80" w:line="240" w:lineRule="auto"/>
              <w:jc w:val="both"/>
              <w:rPr>
                <w:rFonts w:ascii="Times New Roman" w:hAnsi="Times New Roman"/>
                <w:sz w:val="20"/>
              </w:rPr>
            </w:pPr>
          </w:p>
        </w:tc>
      </w:tr>
    </w:tbl>
    <w:p w:rsidR="000C7D76" w:rsidRDefault="000C7D76" w:rsidP="00DB02EA">
      <w:pPr>
        <w:pStyle w:val="Heading1"/>
        <w:numPr>
          <w:ilvl w:val="0"/>
          <w:numId w:val="0"/>
        </w:numPr>
        <w:jc w:val="both"/>
      </w:pPr>
    </w:p>
    <w:p w:rsidR="00703C13" w:rsidRPr="000C7D76" w:rsidRDefault="00500235" w:rsidP="00DB02EA">
      <w:pPr>
        <w:pStyle w:val="Heading1"/>
        <w:numPr>
          <w:ilvl w:val="0"/>
          <w:numId w:val="0"/>
        </w:numPr>
        <w:jc w:val="both"/>
      </w:pPr>
      <w:bookmarkStart w:id="28" w:name="_Toc46932095"/>
      <w:r w:rsidRPr="000C7D76">
        <w:t xml:space="preserve">EQUIPMENT </w:t>
      </w:r>
      <w:r w:rsidR="00703C13" w:rsidRPr="000C7D76">
        <w:t>eMISSION REDUCTION</w:t>
      </w:r>
      <w:r w:rsidR="000C7D76" w:rsidRPr="000C7D76">
        <w:t xml:space="preserve"> REPORT</w:t>
      </w:r>
      <w:bookmarkEnd w:id="28"/>
    </w:p>
    <w:tbl>
      <w:tblPr>
        <w:tblpPr w:leftFromText="180" w:rightFromText="180" w:vertAnchor="page" w:horzAnchor="margin" w:tblpY="2514"/>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000"/>
      </w:tblPr>
      <w:tblGrid>
        <w:gridCol w:w="2340"/>
        <w:gridCol w:w="565"/>
        <w:gridCol w:w="816"/>
        <w:gridCol w:w="1573"/>
        <w:gridCol w:w="590"/>
        <w:gridCol w:w="40"/>
        <w:gridCol w:w="630"/>
        <w:gridCol w:w="630"/>
        <w:gridCol w:w="2597"/>
      </w:tblGrid>
      <w:tr w:rsidR="00500235" w:rsidRPr="009943FD" w:rsidTr="00500235">
        <w:trPr>
          <w:cantSplit/>
        </w:trPr>
        <w:tc>
          <w:tcPr>
            <w:tcW w:w="9781" w:type="dxa"/>
            <w:gridSpan w:val="9"/>
            <w:shd w:val="pct5" w:color="auto" w:fill="FFFFFF"/>
          </w:tcPr>
          <w:p w:rsidR="00500235" w:rsidRPr="000C7D76" w:rsidRDefault="00500235" w:rsidP="00DB02EA">
            <w:pPr>
              <w:jc w:val="both"/>
              <w:rPr>
                <w:b/>
              </w:rPr>
            </w:pPr>
            <w:r w:rsidRPr="009943FD">
              <w:br w:type="page"/>
              <w:t xml:space="preserve"> </w:t>
            </w:r>
            <w:r w:rsidRPr="000C7D76">
              <w:rPr>
                <w:b/>
              </w:rPr>
              <w:t xml:space="preserve">Equipment E.R. INSPECTION </w:t>
            </w:r>
          </w:p>
        </w:tc>
      </w:tr>
      <w:tr w:rsidR="00500235" w:rsidRPr="009943FD" w:rsidTr="00500235">
        <w:trPr>
          <w:cantSplit/>
        </w:trPr>
        <w:tc>
          <w:tcPr>
            <w:tcW w:w="2905" w:type="dxa"/>
            <w:gridSpan w:val="2"/>
            <w:shd w:val="pct5" w:color="auto" w:fill="FFFFFF"/>
          </w:tcPr>
          <w:p w:rsidR="00500235" w:rsidRPr="009943FD" w:rsidRDefault="00500235" w:rsidP="00DB02EA">
            <w:pPr>
              <w:pStyle w:val="MajorTableText"/>
              <w:spacing w:line="276" w:lineRule="auto"/>
              <w:jc w:val="both"/>
              <w:rPr>
                <w:rFonts w:ascii="Times New Roman" w:hAnsi="Times New Roman"/>
                <w:b/>
              </w:rPr>
            </w:pPr>
            <w:r w:rsidRPr="009943FD">
              <w:rPr>
                <w:rFonts w:ascii="Times New Roman" w:hAnsi="Times New Roman"/>
                <w:b/>
              </w:rPr>
              <w:t xml:space="preserve">Location </w:t>
            </w:r>
          </w:p>
        </w:tc>
        <w:tc>
          <w:tcPr>
            <w:tcW w:w="6876" w:type="dxa"/>
            <w:gridSpan w:val="7"/>
          </w:tcPr>
          <w:p w:rsidR="00500235" w:rsidRPr="009943FD" w:rsidRDefault="00500235" w:rsidP="00DB02EA">
            <w:pPr>
              <w:pStyle w:val="MajorTableText"/>
              <w:spacing w:line="276" w:lineRule="auto"/>
              <w:jc w:val="both"/>
              <w:rPr>
                <w:rFonts w:ascii="Times New Roman" w:hAnsi="Times New Roman"/>
              </w:rPr>
            </w:pPr>
          </w:p>
        </w:tc>
      </w:tr>
      <w:tr w:rsidR="00500235" w:rsidRPr="009943FD" w:rsidTr="00500235">
        <w:trPr>
          <w:cantSplit/>
          <w:trHeight w:val="368"/>
        </w:trPr>
        <w:tc>
          <w:tcPr>
            <w:tcW w:w="2905" w:type="dxa"/>
            <w:gridSpan w:val="2"/>
            <w:shd w:val="pct5" w:color="auto" w:fill="FFFFFF"/>
          </w:tcPr>
          <w:p w:rsidR="00500235" w:rsidRPr="009943FD" w:rsidRDefault="00500235" w:rsidP="00DB02EA">
            <w:pPr>
              <w:pStyle w:val="MajorTableText"/>
              <w:spacing w:line="276" w:lineRule="auto"/>
              <w:jc w:val="both"/>
              <w:rPr>
                <w:rFonts w:ascii="Times New Roman" w:hAnsi="Times New Roman"/>
                <w:b/>
              </w:rPr>
            </w:pPr>
            <w:r w:rsidRPr="009943FD">
              <w:rPr>
                <w:rFonts w:ascii="Times New Roman" w:hAnsi="Times New Roman"/>
                <w:b/>
              </w:rPr>
              <w:t xml:space="preserve">Name of </w:t>
            </w:r>
            <w:r>
              <w:rPr>
                <w:rFonts w:ascii="Times New Roman" w:hAnsi="Times New Roman"/>
                <w:b/>
              </w:rPr>
              <w:t>E.R. Supervisor</w:t>
            </w:r>
          </w:p>
        </w:tc>
        <w:tc>
          <w:tcPr>
            <w:tcW w:w="6876" w:type="dxa"/>
            <w:gridSpan w:val="7"/>
          </w:tcPr>
          <w:p w:rsidR="00500235" w:rsidRPr="009943FD" w:rsidRDefault="00500235" w:rsidP="00DB02EA">
            <w:pPr>
              <w:pStyle w:val="MajorTableText"/>
              <w:spacing w:line="276" w:lineRule="auto"/>
              <w:jc w:val="both"/>
              <w:rPr>
                <w:rFonts w:ascii="Times New Roman" w:hAnsi="Times New Roman"/>
                <w:i/>
              </w:rPr>
            </w:pPr>
          </w:p>
        </w:tc>
      </w:tr>
      <w:tr w:rsidR="00500235" w:rsidRPr="009943FD" w:rsidTr="00500235">
        <w:trPr>
          <w:cantSplit/>
          <w:trHeight w:val="469"/>
        </w:trPr>
        <w:tc>
          <w:tcPr>
            <w:tcW w:w="5294" w:type="dxa"/>
            <w:gridSpan w:val="4"/>
          </w:tcPr>
          <w:p w:rsidR="00500235" w:rsidRPr="009943FD" w:rsidRDefault="00500235" w:rsidP="00DB02EA">
            <w:pPr>
              <w:pStyle w:val="MajorTableText"/>
              <w:spacing w:line="276" w:lineRule="auto"/>
              <w:jc w:val="both"/>
              <w:rPr>
                <w:rFonts w:ascii="Times New Roman" w:hAnsi="Times New Roman"/>
                <w:b/>
              </w:rPr>
            </w:pPr>
          </w:p>
        </w:tc>
        <w:tc>
          <w:tcPr>
            <w:tcW w:w="630" w:type="dxa"/>
            <w:gridSpan w:val="2"/>
            <w:vAlign w:val="center"/>
          </w:tcPr>
          <w:p w:rsidR="00500235" w:rsidRPr="009943FD" w:rsidRDefault="00500235" w:rsidP="00DB02EA">
            <w:pPr>
              <w:pStyle w:val="MajorTableText"/>
              <w:spacing w:line="276" w:lineRule="auto"/>
              <w:jc w:val="both"/>
              <w:rPr>
                <w:rFonts w:ascii="Times New Roman" w:hAnsi="Times New Roman"/>
                <w:b/>
              </w:rPr>
            </w:pPr>
            <w:r w:rsidRPr="009943FD">
              <w:rPr>
                <w:rFonts w:ascii="Times New Roman" w:hAnsi="Times New Roman"/>
                <w:b/>
              </w:rPr>
              <w:t>OK</w:t>
            </w:r>
          </w:p>
        </w:tc>
        <w:tc>
          <w:tcPr>
            <w:tcW w:w="630" w:type="dxa"/>
            <w:vAlign w:val="center"/>
          </w:tcPr>
          <w:p w:rsidR="00500235" w:rsidRPr="009943FD" w:rsidRDefault="00500235" w:rsidP="00DB02EA">
            <w:pPr>
              <w:pStyle w:val="MajorTableText"/>
              <w:spacing w:line="276" w:lineRule="auto"/>
              <w:jc w:val="both"/>
              <w:rPr>
                <w:rFonts w:ascii="Times New Roman" w:hAnsi="Times New Roman"/>
                <w:b/>
              </w:rPr>
            </w:pPr>
            <w:r w:rsidRPr="009943FD">
              <w:rPr>
                <w:rFonts w:ascii="Times New Roman" w:hAnsi="Times New Roman"/>
                <w:b/>
              </w:rPr>
              <w:t>Fail</w:t>
            </w:r>
          </w:p>
        </w:tc>
        <w:tc>
          <w:tcPr>
            <w:tcW w:w="3227" w:type="dxa"/>
            <w:gridSpan w:val="2"/>
            <w:vAlign w:val="center"/>
          </w:tcPr>
          <w:p w:rsidR="00500235" w:rsidRPr="009943FD" w:rsidRDefault="00500235" w:rsidP="00DB02EA">
            <w:pPr>
              <w:pStyle w:val="MajorTableText"/>
              <w:spacing w:line="276" w:lineRule="auto"/>
              <w:jc w:val="both"/>
              <w:rPr>
                <w:rFonts w:ascii="Times New Roman" w:hAnsi="Times New Roman"/>
                <w:b/>
              </w:rPr>
            </w:pPr>
            <w:r w:rsidRPr="009943FD">
              <w:rPr>
                <w:rFonts w:ascii="Times New Roman" w:hAnsi="Times New Roman"/>
                <w:b/>
              </w:rPr>
              <w:t xml:space="preserve">     Action Needed</w:t>
            </w:r>
          </w:p>
        </w:tc>
      </w:tr>
      <w:tr w:rsidR="00500235" w:rsidRPr="009943FD" w:rsidTr="00500235">
        <w:trPr>
          <w:cantSplit/>
          <w:trHeight w:val="341"/>
        </w:trPr>
        <w:tc>
          <w:tcPr>
            <w:tcW w:w="5294" w:type="dxa"/>
            <w:gridSpan w:val="4"/>
          </w:tcPr>
          <w:p w:rsidR="00500235" w:rsidRPr="009943FD" w:rsidRDefault="00500235" w:rsidP="00DB02EA">
            <w:pPr>
              <w:pStyle w:val="MajorL2BulletList"/>
              <w:numPr>
                <w:ilvl w:val="0"/>
                <w:numId w:val="0"/>
              </w:numPr>
              <w:spacing w:line="276" w:lineRule="auto"/>
              <w:jc w:val="both"/>
              <w:rPr>
                <w:rFonts w:ascii="Times New Roman" w:hAnsi="Times New Roman"/>
              </w:rPr>
            </w:pPr>
          </w:p>
        </w:tc>
        <w:tc>
          <w:tcPr>
            <w:tcW w:w="630" w:type="dxa"/>
            <w:gridSpan w:val="2"/>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630" w:type="dxa"/>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3227" w:type="dxa"/>
            <w:gridSpan w:val="2"/>
            <w:vAlign w:val="center"/>
          </w:tcPr>
          <w:p w:rsidR="00500235" w:rsidRPr="009943FD" w:rsidRDefault="00500235" w:rsidP="00DB02EA">
            <w:pPr>
              <w:pStyle w:val="MajorTableText"/>
              <w:spacing w:line="276" w:lineRule="auto"/>
              <w:jc w:val="both"/>
              <w:rPr>
                <w:rFonts w:ascii="Times New Roman" w:hAnsi="Times New Roman"/>
                <w:sz w:val="20"/>
              </w:rPr>
            </w:pPr>
          </w:p>
        </w:tc>
      </w:tr>
      <w:tr w:rsidR="00500235" w:rsidRPr="009943FD" w:rsidTr="00500235">
        <w:trPr>
          <w:cantSplit/>
        </w:trPr>
        <w:tc>
          <w:tcPr>
            <w:tcW w:w="5294" w:type="dxa"/>
            <w:gridSpan w:val="4"/>
          </w:tcPr>
          <w:p w:rsidR="00500235" w:rsidRPr="009943FD" w:rsidRDefault="00500235" w:rsidP="00DB02EA">
            <w:pPr>
              <w:pStyle w:val="MajorL2BulletList"/>
              <w:numPr>
                <w:ilvl w:val="0"/>
                <w:numId w:val="0"/>
              </w:numPr>
              <w:spacing w:line="276" w:lineRule="auto"/>
              <w:jc w:val="both"/>
              <w:rPr>
                <w:rFonts w:ascii="Times New Roman" w:hAnsi="Times New Roman"/>
              </w:rPr>
            </w:pPr>
          </w:p>
        </w:tc>
        <w:tc>
          <w:tcPr>
            <w:tcW w:w="630" w:type="dxa"/>
            <w:gridSpan w:val="2"/>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630" w:type="dxa"/>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3227" w:type="dxa"/>
            <w:gridSpan w:val="2"/>
            <w:vAlign w:val="center"/>
          </w:tcPr>
          <w:p w:rsidR="00500235" w:rsidRPr="009943FD" w:rsidRDefault="00500235" w:rsidP="00DB02EA">
            <w:pPr>
              <w:pStyle w:val="MajorTableText"/>
              <w:spacing w:line="276" w:lineRule="auto"/>
              <w:jc w:val="both"/>
              <w:rPr>
                <w:rFonts w:ascii="Times New Roman" w:hAnsi="Times New Roman"/>
                <w:sz w:val="20"/>
              </w:rPr>
            </w:pPr>
          </w:p>
        </w:tc>
      </w:tr>
      <w:tr w:rsidR="00500235" w:rsidRPr="009943FD" w:rsidTr="00500235">
        <w:trPr>
          <w:cantSplit/>
        </w:trPr>
        <w:tc>
          <w:tcPr>
            <w:tcW w:w="5294" w:type="dxa"/>
            <w:gridSpan w:val="4"/>
          </w:tcPr>
          <w:p w:rsidR="00500235" w:rsidRPr="009943FD" w:rsidRDefault="00500235" w:rsidP="00DB02EA">
            <w:pPr>
              <w:pStyle w:val="MajorL2BulletList"/>
              <w:numPr>
                <w:ilvl w:val="0"/>
                <w:numId w:val="0"/>
              </w:numPr>
              <w:spacing w:line="276" w:lineRule="auto"/>
              <w:jc w:val="both"/>
              <w:rPr>
                <w:rFonts w:ascii="Times New Roman" w:hAnsi="Times New Roman"/>
              </w:rPr>
            </w:pPr>
          </w:p>
        </w:tc>
        <w:tc>
          <w:tcPr>
            <w:tcW w:w="630" w:type="dxa"/>
            <w:gridSpan w:val="2"/>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630" w:type="dxa"/>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3227" w:type="dxa"/>
            <w:gridSpan w:val="2"/>
            <w:vAlign w:val="center"/>
          </w:tcPr>
          <w:p w:rsidR="00500235" w:rsidRPr="009943FD" w:rsidRDefault="00500235" w:rsidP="00DB02EA">
            <w:pPr>
              <w:pStyle w:val="MajorTableText"/>
              <w:spacing w:line="276" w:lineRule="auto"/>
              <w:jc w:val="both"/>
              <w:rPr>
                <w:rFonts w:ascii="Times New Roman" w:hAnsi="Times New Roman"/>
                <w:sz w:val="20"/>
              </w:rPr>
            </w:pPr>
          </w:p>
        </w:tc>
      </w:tr>
      <w:tr w:rsidR="00500235" w:rsidRPr="009943FD" w:rsidTr="00500235">
        <w:trPr>
          <w:cantSplit/>
          <w:trHeight w:val="395"/>
        </w:trPr>
        <w:tc>
          <w:tcPr>
            <w:tcW w:w="5294" w:type="dxa"/>
            <w:gridSpan w:val="4"/>
          </w:tcPr>
          <w:p w:rsidR="00500235" w:rsidRPr="009943FD" w:rsidRDefault="00500235" w:rsidP="00DB02EA">
            <w:pPr>
              <w:pStyle w:val="MajorL2BulletList"/>
              <w:numPr>
                <w:ilvl w:val="0"/>
                <w:numId w:val="0"/>
              </w:numPr>
              <w:spacing w:line="276" w:lineRule="auto"/>
              <w:jc w:val="both"/>
              <w:rPr>
                <w:rFonts w:ascii="Times New Roman" w:hAnsi="Times New Roman"/>
              </w:rPr>
            </w:pPr>
          </w:p>
        </w:tc>
        <w:tc>
          <w:tcPr>
            <w:tcW w:w="630" w:type="dxa"/>
            <w:gridSpan w:val="2"/>
            <w:vAlign w:val="center"/>
          </w:tcPr>
          <w:p w:rsidR="00500235" w:rsidRPr="009943FD" w:rsidRDefault="00500235" w:rsidP="00DB02EA">
            <w:pPr>
              <w:pStyle w:val="MajorL2BulletList"/>
              <w:numPr>
                <w:ilvl w:val="0"/>
                <w:numId w:val="0"/>
              </w:numPr>
              <w:spacing w:line="276" w:lineRule="auto"/>
              <w:jc w:val="both"/>
              <w:rPr>
                <w:rFonts w:ascii="Times New Roman" w:hAnsi="Times New Roman"/>
              </w:rPr>
            </w:pPr>
            <w:r w:rsidRPr="009943FD">
              <w:rPr>
                <w:rFonts w:ascii="Times New Roman" w:hAnsi="Times New Roman"/>
              </w:rPr>
              <w:sym w:font="Wingdings" w:char="F06F"/>
            </w:r>
          </w:p>
        </w:tc>
        <w:tc>
          <w:tcPr>
            <w:tcW w:w="630" w:type="dxa"/>
            <w:vAlign w:val="center"/>
          </w:tcPr>
          <w:p w:rsidR="00500235" w:rsidRPr="009943FD" w:rsidRDefault="00500235" w:rsidP="00DB02EA">
            <w:pPr>
              <w:pStyle w:val="MajorL2BulletList"/>
              <w:numPr>
                <w:ilvl w:val="0"/>
                <w:numId w:val="0"/>
              </w:numPr>
              <w:spacing w:line="276" w:lineRule="auto"/>
              <w:jc w:val="both"/>
              <w:rPr>
                <w:rFonts w:ascii="Times New Roman" w:hAnsi="Times New Roman"/>
              </w:rPr>
            </w:pPr>
            <w:r w:rsidRPr="009943FD">
              <w:rPr>
                <w:rFonts w:ascii="Times New Roman" w:hAnsi="Times New Roman"/>
              </w:rPr>
              <w:sym w:font="Wingdings" w:char="F06F"/>
            </w:r>
          </w:p>
        </w:tc>
        <w:tc>
          <w:tcPr>
            <w:tcW w:w="3227" w:type="dxa"/>
            <w:gridSpan w:val="2"/>
            <w:vAlign w:val="center"/>
          </w:tcPr>
          <w:p w:rsidR="00500235" w:rsidRPr="009943FD" w:rsidRDefault="00500235" w:rsidP="00DB02EA">
            <w:pPr>
              <w:pStyle w:val="MajorL2BulletList"/>
              <w:numPr>
                <w:ilvl w:val="0"/>
                <w:numId w:val="0"/>
              </w:numPr>
              <w:spacing w:line="276" w:lineRule="auto"/>
              <w:jc w:val="both"/>
              <w:rPr>
                <w:rFonts w:ascii="Times New Roman" w:hAnsi="Times New Roman"/>
              </w:rPr>
            </w:pPr>
          </w:p>
        </w:tc>
      </w:tr>
      <w:tr w:rsidR="00500235" w:rsidRPr="009943FD" w:rsidTr="00500235">
        <w:trPr>
          <w:cantSplit/>
          <w:trHeight w:val="440"/>
        </w:trPr>
        <w:tc>
          <w:tcPr>
            <w:tcW w:w="5294" w:type="dxa"/>
            <w:gridSpan w:val="4"/>
          </w:tcPr>
          <w:p w:rsidR="00500235" w:rsidRPr="009943FD" w:rsidRDefault="00500235" w:rsidP="00DB02EA">
            <w:pPr>
              <w:pStyle w:val="MajorL2BulletList"/>
              <w:numPr>
                <w:ilvl w:val="0"/>
                <w:numId w:val="0"/>
              </w:numPr>
              <w:spacing w:line="276" w:lineRule="auto"/>
              <w:jc w:val="both"/>
              <w:rPr>
                <w:rFonts w:ascii="Times New Roman" w:hAnsi="Times New Roman"/>
              </w:rPr>
            </w:pPr>
          </w:p>
        </w:tc>
        <w:tc>
          <w:tcPr>
            <w:tcW w:w="630" w:type="dxa"/>
            <w:gridSpan w:val="2"/>
            <w:vAlign w:val="center"/>
          </w:tcPr>
          <w:p w:rsidR="00500235" w:rsidRPr="009943FD" w:rsidRDefault="00500235" w:rsidP="00DB02EA">
            <w:pPr>
              <w:pStyle w:val="MajorL2BulletList"/>
              <w:numPr>
                <w:ilvl w:val="0"/>
                <w:numId w:val="0"/>
              </w:numPr>
              <w:spacing w:line="276" w:lineRule="auto"/>
              <w:jc w:val="both"/>
              <w:rPr>
                <w:rFonts w:ascii="Times New Roman" w:hAnsi="Times New Roman"/>
              </w:rPr>
            </w:pPr>
            <w:r w:rsidRPr="009943FD">
              <w:rPr>
                <w:rFonts w:ascii="Times New Roman" w:hAnsi="Times New Roman"/>
              </w:rPr>
              <w:sym w:font="Wingdings" w:char="F06F"/>
            </w:r>
          </w:p>
        </w:tc>
        <w:tc>
          <w:tcPr>
            <w:tcW w:w="630" w:type="dxa"/>
            <w:vAlign w:val="center"/>
          </w:tcPr>
          <w:p w:rsidR="00500235" w:rsidRPr="009943FD" w:rsidRDefault="00500235" w:rsidP="00DB02EA">
            <w:pPr>
              <w:pStyle w:val="MajorL2BulletList"/>
              <w:numPr>
                <w:ilvl w:val="0"/>
                <w:numId w:val="0"/>
              </w:numPr>
              <w:spacing w:line="276" w:lineRule="auto"/>
              <w:jc w:val="both"/>
              <w:rPr>
                <w:rFonts w:ascii="Times New Roman" w:hAnsi="Times New Roman"/>
              </w:rPr>
            </w:pPr>
            <w:r w:rsidRPr="009943FD">
              <w:rPr>
                <w:rFonts w:ascii="Times New Roman" w:hAnsi="Times New Roman"/>
              </w:rPr>
              <w:sym w:font="Wingdings" w:char="F06F"/>
            </w:r>
          </w:p>
        </w:tc>
        <w:tc>
          <w:tcPr>
            <w:tcW w:w="3227" w:type="dxa"/>
            <w:gridSpan w:val="2"/>
            <w:vAlign w:val="center"/>
          </w:tcPr>
          <w:p w:rsidR="00500235" w:rsidRPr="009943FD" w:rsidRDefault="00500235" w:rsidP="00DB02EA">
            <w:pPr>
              <w:pStyle w:val="MajorL2BulletList"/>
              <w:numPr>
                <w:ilvl w:val="0"/>
                <w:numId w:val="0"/>
              </w:numPr>
              <w:spacing w:line="276" w:lineRule="auto"/>
              <w:jc w:val="both"/>
              <w:rPr>
                <w:rFonts w:ascii="Times New Roman" w:hAnsi="Times New Roman"/>
              </w:rPr>
            </w:pPr>
          </w:p>
        </w:tc>
      </w:tr>
      <w:tr w:rsidR="00500235" w:rsidRPr="009943FD" w:rsidTr="00500235">
        <w:trPr>
          <w:cantSplit/>
        </w:trPr>
        <w:tc>
          <w:tcPr>
            <w:tcW w:w="5294" w:type="dxa"/>
            <w:gridSpan w:val="4"/>
          </w:tcPr>
          <w:p w:rsidR="00500235" w:rsidRPr="009943FD" w:rsidRDefault="00500235" w:rsidP="00DB02EA">
            <w:pPr>
              <w:pStyle w:val="MajorL2BulletList"/>
              <w:numPr>
                <w:ilvl w:val="0"/>
                <w:numId w:val="0"/>
              </w:numPr>
              <w:spacing w:line="276" w:lineRule="auto"/>
              <w:jc w:val="both"/>
              <w:rPr>
                <w:rFonts w:ascii="Times New Roman" w:hAnsi="Times New Roman"/>
              </w:rPr>
            </w:pPr>
          </w:p>
        </w:tc>
        <w:tc>
          <w:tcPr>
            <w:tcW w:w="630" w:type="dxa"/>
            <w:gridSpan w:val="2"/>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630" w:type="dxa"/>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3227" w:type="dxa"/>
            <w:gridSpan w:val="2"/>
            <w:vAlign w:val="center"/>
          </w:tcPr>
          <w:p w:rsidR="00500235" w:rsidRPr="009943FD" w:rsidRDefault="00500235" w:rsidP="00DB02EA">
            <w:pPr>
              <w:pStyle w:val="MajorTableText"/>
              <w:spacing w:line="276" w:lineRule="auto"/>
              <w:jc w:val="both"/>
              <w:rPr>
                <w:rFonts w:ascii="Times New Roman" w:hAnsi="Times New Roman"/>
                <w:sz w:val="20"/>
              </w:rPr>
            </w:pPr>
          </w:p>
        </w:tc>
      </w:tr>
      <w:tr w:rsidR="00500235" w:rsidRPr="009943FD" w:rsidTr="00500235">
        <w:trPr>
          <w:cantSplit/>
          <w:trHeight w:val="449"/>
        </w:trPr>
        <w:tc>
          <w:tcPr>
            <w:tcW w:w="5294" w:type="dxa"/>
            <w:gridSpan w:val="4"/>
          </w:tcPr>
          <w:p w:rsidR="00500235" w:rsidRPr="009943FD" w:rsidRDefault="00500235" w:rsidP="00DB02EA">
            <w:pPr>
              <w:pStyle w:val="MajorL2BulletList"/>
              <w:numPr>
                <w:ilvl w:val="0"/>
                <w:numId w:val="0"/>
              </w:numPr>
              <w:spacing w:line="276" w:lineRule="auto"/>
              <w:jc w:val="both"/>
              <w:rPr>
                <w:rFonts w:ascii="Times New Roman" w:hAnsi="Times New Roman"/>
              </w:rPr>
            </w:pPr>
          </w:p>
        </w:tc>
        <w:tc>
          <w:tcPr>
            <w:tcW w:w="630" w:type="dxa"/>
            <w:gridSpan w:val="2"/>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630" w:type="dxa"/>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3227" w:type="dxa"/>
            <w:gridSpan w:val="2"/>
            <w:vAlign w:val="center"/>
          </w:tcPr>
          <w:p w:rsidR="00500235" w:rsidRPr="009943FD" w:rsidRDefault="00500235" w:rsidP="00DB02EA">
            <w:pPr>
              <w:pStyle w:val="MajorTableText"/>
              <w:spacing w:line="276" w:lineRule="auto"/>
              <w:jc w:val="both"/>
              <w:rPr>
                <w:rFonts w:ascii="Times New Roman" w:hAnsi="Times New Roman"/>
                <w:sz w:val="20"/>
              </w:rPr>
            </w:pPr>
          </w:p>
        </w:tc>
      </w:tr>
      <w:tr w:rsidR="00500235" w:rsidRPr="009943FD" w:rsidTr="00500235">
        <w:trPr>
          <w:cantSplit/>
        </w:trPr>
        <w:tc>
          <w:tcPr>
            <w:tcW w:w="5294" w:type="dxa"/>
            <w:gridSpan w:val="4"/>
          </w:tcPr>
          <w:p w:rsidR="00500235" w:rsidRPr="009943FD" w:rsidRDefault="00500235" w:rsidP="00DB02EA">
            <w:pPr>
              <w:pStyle w:val="MajorL2BulletList"/>
              <w:numPr>
                <w:ilvl w:val="0"/>
                <w:numId w:val="0"/>
              </w:numPr>
              <w:spacing w:line="276" w:lineRule="auto"/>
              <w:jc w:val="both"/>
              <w:rPr>
                <w:rFonts w:ascii="Times New Roman" w:hAnsi="Times New Roman"/>
              </w:rPr>
            </w:pPr>
          </w:p>
        </w:tc>
        <w:tc>
          <w:tcPr>
            <w:tcW w:w="630" w:type="dxa"/>
            <w:gridSpan w:val="2"/>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630" w:type="dxa"/>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3227" w:type="dxa"/>
            <w:gridSpan w:val="2"/>
            <w:vAlign w:val="center"/>
          </w:tcPr>
          <w:p w:rsidR="00500235" w:rsidRPr="009943FD" w:rsidRDefault="00500235" w:rsidP="00DB02EA">
            <w:pPr>
              <w:pStyle w:val="MajorTableText"/>
              <w:spacing w:line="276" w:lineRule="auto"/>
              <w:jc w:val="both"/>
              <w:rPr>
                <w:rFonts w:ascii="Times New Roman" w:hAnsi="Times New Roman"/>
                <w:sz w:val="20"/>
              </w:rPr>
            </w:pPr>
          </w:p>
        </w:tc>
      </w:tr>
      <w:tr w:rsidR="00500235" w:rsidRPr="009943FD" w:rsidTr="00500235">
        <w:trPr>
          <w:cantSplit/>
        </w:trPr>
        <w:tc>
          <w:tcPr>
            <w:tcW w:w="5294" w:type="dxa"/>
            <w:gridSpan w:val="4"/>
          </w:tcPr>
          <w:p w:rsidR="00500235" w:rsidRPr="009943FD" w:rsidRDefault="00500235" w:rsidP="00DB02EA">
            <w:pPr>
              <w:pStyle w:val="MajorL2BulletList"/>
              <w:numPr>
                <w:ilvl w:val="0"/>
                <w:numId w:val="0"/>
              </w:numPr>
              <w:spacing w:line="276" w:lineRule="auto"/>
              <w:jc w:val="both"/>
              <w:rPr>
                <w:rFonts w:ascii="Times New Roman" w:hAnsi="Times New Roman"/>
              </w:rPr>
            </w:pPr>
          </w:p>
        </w:tc>
        <w:tc>
          <w:tcPr>
            <w:tcW w:w="630" w:type="dxa"/>
            <w:gridSpan w:val="2"/>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630" w:type="dxa"/>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3227" w:type="dxa"/>
            <w:gridSpan w:val="2"/>
            <w:vAlign w:val="center"/>
          </w:tcPr>
          <w:p w:rsidR="00500235" w:rsidRPr="009943FD" w:rsidRDefault="00500235" w:rsidP="00DB02EA">
            <w:pPr>
              <w:pStyle w:val="MajorTableText"/>
              <w:spacing w:line="276" w:lineRule="auto"/>
              <w:jc w:val="both"/>
              <w:rPr>
                <w:rFonts w:ascii="Times New Roman" w:hAnsi="Times New Roman"/>
                <w:sz w:val="20"/>
              </w:rPr>
            </w:pPr>
          </w:p>
        </w:tc>
      </w:tr>
      <w:tr w:rsidR="00500235" w:rsidRPr="009943FD" w:rsidTr="00500235">
        <w:trPr>
          <w:cantSplit/>
        </w:trPr>
        <w:tc>
          <w:tcPr>
            <w:tcW w:w="5294" w:type="dxa"/>
            <w:gridSpan w:val="4"/>
          </w:tcPr>
          <w:p w:rsidR="00500235" w:rsidRPr="009943FD" w:rsidRDefault="00500235" w:rsidP="00DB02EA">
            <w:pPr>
              <w:pStyle w:val="MajorL2BulletList"/>
              <w:numPr>
                <w:ilvl w:val="0"/>
                <w:numId w:val="0"/>
              </w:numPr>
              <w:spacing w:line="276" w:lineRule="auto"/>
              <w:jc w:val="both"/>
              <w:rPr>
                <w:rFonts w:ascii="Times New Roman" w:hAnsi="Times New Roman"/>
              </w:rPr>
            </w:pPr>
          </w:p>
        </w:tc>
        <w:tc>
          <w:tcPr>
            <w:tcW w:w="630" w:type="dxa"/>
            <w:gridSpan w:val="2"/>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630" w:type="dxa"/>
            <w:vAlign w:val="center"/>
          </w:tcPr>
          <w:p w:rsidR="00500235" w:rsidRPr="009943FD" w:rsidRDefault="00500235" w:rsidP="00DB02EA">
            <w:pPr>
              <w:pStyle w:val="MajorTableText"/>
              <w:spacing w:line="276" w:lineRule="auto"/>
              <w:jc w:val="both"/>
              <w:rPr>
                <w:rFonts w:ascii="Times New Roman" w:hAnsi="Times New Roman"/>
                <w:sz w:val="20"/>
              </w:rPr>
            </w:pPr>
            <w:r w:rsidRPr="009943FD">
              <w:rPr>
                <w:rFonts w:ascii="Times New Roman" w:hAnsi="Times New Roman"/>
                <w:sz w:val="20"/>
              </w:rPr>
              <w:sym w:font="Wingdings" w:char="F06F"/>
            </w:r>
          </w:p>
        </w:tc>
        <w:tc>
          <w:tcPr>
            <w:tcW w:w="3227" w:type="dxa"/>
            <w:gridSpan w:val="2"/>
            <w:vAlign w:val="center"/>
          </w:tcPr>
          <w:p w:rsidR="00500235" w:rsidRPr="009943FD" w:rsidRDefault="00500235" w:rsidP="00DB02EA">
            <w:pPr>
              <w:pStyle w:val="MajorTableText"/>
              <w:spacing w:line="276" w:lineRule="auto"/>
              <w:jc w:val="both"/>
              <w:rPr>
                <w:rFonts w:ascii="Times New Roman" w:hAnsi="Times New Roman"/>
                <w:sz w:val="20"/>
              </w:rPr>
            </w:pPr>
          </w:p>
        </w:tc>
      </w:tr>
      <w:tr w:rsidR="00500235" w:rsidRPr="009943FD" w:rsidTr="00500235">
        <w:trPr>
          <w:cantSplit/>
        </w:trPr>
        <w:tc>
          <w:tcPr>
            <w:tcW w:w="9781" w:type="dxa"/>
            <w:gridSpan w:val="9"/>
          </w:tcPr>
          <w:p w:rsidR="00500235" w:rsidRPr="009943FD" w:rsidRDefault="00500235" w:rsidP="00DB02EA">
            <w:pPr>
              <w:pStyle w:val="MajorTableText"/>
              <w:spacing w:line="276" w:lineRule="auto"/>
              <w:jc w:val="both"/>
              <w:rPr>
                <w:rFonts w:ascii="Times New Roman" w:hAnsi="Times New Roman"/>
                <w:b/>
              </w:rPr>
            </w:pPr>
          </w:p>
        </w:tc>
      </w:tr>
      <w:tr w:rsidR="00500235" w:rsidRPr="009943FD" w:rsidTr="00500235">
        <w:trPr>
          <w:cantSplit/>
        </w:trPr>
        <w:tc>
          <w:tcPr>
            <w:tcW w:w="9781" w:type="dxa"/>
            <w:gridSpan w:val="9"/>
          </w:tcPr>
          <w:p w:rsidR="00500235" w:rsidRPr="009943FD" w:rsidRDefault="00500235" w:rsidP="00DB02EA">
            <w:pPr>
              <w:pStyle w:val="MajorTableText"/>
              <w:spacing w:line="276" w:lineRule="auto"/>
              <w:jc w:val="both"/>
              <w:rPr>
                <w:rFonts w:ascii="Times New Roman" w:hAnsi="Times New Roman"/>
                <w:b/>
              </w:rPr>
            </w:pPr>
            <w:r w:rsidRPr="009943FD">
              <w:rPr>
                <w:rFonts w:ascii="Times New Roman" w:hAnsi="Times New Roman"/>
                <w:b/>
              </w:rPr>
              <w:t xml:space="preserve">Following analysis of the inspection, the following </w:t>
            </w:r>
            <w:r>
              <w:rPr>
                <w:rFonts w:ascii="Times New Roman" w:hAnsi="Times New Roman"/>
                <w:b/>
              </w:rPr>
              <w:t xml:space="preserve">E.R. </w:t>
            </w:r>
            <w:r w:rsidRPr="009943FD">
              <w:rPr>
                <w:rFonts w:ascii="Times New Roman" w:hAnsi="Times New Roman"/>
                <w:b/>
              </w:rPr>
              <w:t>issues require discussion</w:t>
            </w:r>
            <w:r w:rsidR="00962201">
              <w:rPr>
                <w:rFonts w:ascii="Times New Roman" w:hAnsi="Times New Roman"/>
                <w:b/>
              </w:rPr>
              <w:t>:</w:t>
            </w:r>
          </w:p>
        </w:tc>
      </w:tr>
      <w:tr w:rsidR="00500235" w:rsidRPr="009943FD" w:rsidTr="00500235">
        <w:trPr>
          <w:cantSplit/>
        </w:trPr>
        <w:tc>
          <w:tcPr>
            <w:tcW w:w="9781" w:type="dxa"/>
            <w:gridSpan w:val="9"/>
          </w:tcPr>
          <w:p w:rsidR="00500235" w:rsidRPr="009943FD" w:rsidRDefault="00500235" w:rsidP="00DB02EA">
            <w:pPr>
              <w:pStyle w:val="MajorL2BulletList"/>
              <w:numPr>
                <w:ilvl w:val="0"/>
                <w:numId w:val="0"/>
              </w:numPr>
              <w:spacing w:line="276" w:lineRule="auto"/>
              <w:jc w:val="both"/>
              <w:rPr>
                <w:rFonts w:ascii="Times New Roman" w:hAnsi="Times New Roman"/>
              </w:rPr>
            </w:pPr>
          </w:p>
        </w:tc>
      </w:tr>
      <w:tr w:rsidR="00500235" w:rsidRPr="009943FD" w:rsidTr="00500235">
        <w:trPr>
          <w:cantSplit/>
        </w:trPr>
        <w:tc>
          <w:tcPr>
            <w:tcW w:w="9781" w:type="dxa"/>
            <w:gridSpan w:val="9"/>
          </w:tcPr>
          <w:p w:rsidR="00500235" w:rsidRPr="009943FD" w:rsidRDefault="00500235" w:rsidP="00DB02EA">
            <w:pPr>
              <w:pStyle w:val="MajorL2BulletList"/>
              <w:numPr>
                <w:ilvl w:val="0"/>
                <w:numId w:val="0"/>
              </w:numPr>
              <w:spacing w:line="276" w:lineRule="auto"/>
              <w:jc w:val="both"/>
              <w:rPr>
                <w:rFonts w:ascii="Times New Roman" w:hAnsi="Times New Roman"/>
              </w:rPr>
            </w:pPr>
          </w:p>
        </w:tc>
      </w:tr>
      <w:tr w:rsidR="00500235" w:rsidRPr="009943FD" w:rsidTr="00500235">
        <w:trPr>
          <w:cantSplit/>
        </w:trPr>
        <w:tc>
          <w:tcPr>
            <w:tcW w:w="9781" w:type="dxa"/>
            <w:gridSpan w:val="9"/>
          </w:tcPr>
          <w:p w:rsidR="00500235" w:rsidRPr="009943FD" w:rsidRDefault="00962201" w:rsidP="00DB02EA">
            <w:pPr>
              <w:pStyle w:val="MajorTableText"/>
              <w:spacing w:line="276" w:lineRule="auto"/>
              <w:jc w:val="both"/>
              <w:rPr>
                <w:rFonts w:ascii="Times New Roman" w:hAnsi="Times New Roman"/>
                <w:b/>
              </w:rPr>
            </w:pPr>
            <w:r>
              <w:rPr>
                <w:rFonts w:ascii="Times New Roman" w:hAnsi="Times New Roman"/>
                <w:b/>
              </w:rPr>
              <w:t>I</w:t>
            </w:r>
            <w:r w:rsidR="00500235" w:rsidRPr="009943FD">
              <w:rPr>
                <w:rFonts w:ascii="Times New Roman" w:hAnsi="Times New Roman"/>
                <w:b/>
              </w:rPr>
              <w:t>mmediate action is required for the following items:</w:t>
            </w:r>
          </w:p>
        </w:tc>
      </w:tr>
      <w:tr w:rsidR="00500235" w:rsidRPr="009943FD" w:rsidTr="00500235">
        <w:trPr>
          <w:cantSplit/>
        </w:trPr>
        <w:tc>
          <w:tcPr>
            <w:tcW w:w="9781" w:type="dxa"/>
            <w:gridSpan w:val="9"/>
          </w:tcPr>
          <w:p w:rsidR="00500235" w:rsidRPr="009943FD" w:rsidRDefault="00500235" w:rsidP="00DB02EA">
            <w:pPr>
              <w:pStyle w:val="MajorL2BulletList"/>
              <w:numPr>
                <w:ilvl w:val="0"/>
                <w:numId w:val="0"/>
              </w:numPr>
              <w:spacing w:line="276" w:lineRule="auto"/>
              <w:jc w:val="both"/>
              <w:rPr>
                <w:rFonts w:ascii="Times New Roman" w:hAnsi="Times New Roman"/>
              </w:rPr>
            </w:pPr>
          </w:p>
        </w:tc>
      </w:tr>
      <w:tr w:rsidR="00500235" w:rsidRPr="009943FD" w:rsidTr="00500235">
        <w:trPr>
          <w:cantSplit/>
        </w:trPr>
        <w:tc>
          <w:tcPr>
            <w:tcW w:w="9781" w:type="dxa"/>
            <w:gridSpan w:val="9"/>
          </w:tcPr>
          <w:p w:rsidR="00500235" w:rsidRPr="009943FD" w:rsidRDefault="00500235" w:rsidP="00DB02EA">
            <w:pPr>
              <w:pStyle w:val="MajorL2BulletList"/>
              <w:numPr>
                <w:ilvl w:val="0"/>
                <w:numId w:val="0"/>
              </w:numPr>
              <w:spacing w:line="276" w:lineRule="auto"/>
              <w:jc w:val="both"/>
              <w:rPr>
                <w:rFonts w:ascii="Times New Roman" w:hAnsi="Times New Roman"/>
              </w:rPr>
            </w:pPr>
          </w:p>
        </w:tc>
      </w:tr>
      <w:tr w:rsidR="00500235" w:rsidRPr="009943FD" w:rsidTr="00500235">
        <w:trPr>
          <w:cantSplit/>
          <w:trHeight w:val="755"/>
          <w:tblHeader/>
        </w:trPr>
        <w:tc>
          <w:tcPr>
            <w:tcW w:w="2340" w:type="dxa"/>
            <w:shd w:val="pct10" w:color="auto" w:fill="auto"/>
          </w:tcPr>
          <w:p w:rsidR="00500235" w:rsidRPr="009943FD" w:rsidRDefault="00500235" w:rsidP="00DB02EA">
            <w:pPr>
              <w:pStyle w:val="MajorTableText"/>
              <w:spacing w:line="276" w:lineRule="auto"/>
              <w:jc w:val="both"/>
              <w:rPr>
                <w:rFonts w:ascii="Times New Roman" w:hAnsi="Times New Roman"/>
                <w:b/>
              </w:rPr>
            </w:pPr>
            <w:r w:rsidRPr="009943FD">
              <w:rPr>
                <w:rFonts w:ascii="Times New Roman" w:hAnsi="Times New Roman"/>
                <w:b/>
              </w:rPr>
              <w:t>Assessor:</w:t>
            </w:r>
          </w:p>
          <w:p w:rsidR="00500235" w:rsidRPr="009943FD" w:rsidRDefault="00500235" w:rsidP="00DB02EA">
            <w:pPr>
              <w:pStyle w:val="MajorTableText"/>
              <w:spacing w:line="276" w:lineRule="auto"/>
              <w:jc w:val="both"/>
              <w:rPr>
                <w:rFonts w:ascii="Times New Roman" w:hAnsi="Times New Roman"/>
                <w:b/>
              </w:rPr>
            </w:pPr>
          </w:p>
        </w:tc>
        <w:tc>
          <w:tcPr>
            <w:tcW w:w="3544" w:type="dxa"/>
            <w:gridSpan w:val="4"/>
            <w:shd w:val="pct10" w:color="auto" w:fill="auto"/>
          </w:tcPr>
          <w:p w:rsidR="00500235" w:rsidRPr="009943FD" w:rsidRDefault="00500235" w:rsidP="00DB02EA">
            <w:pPr>
              <w:pStyle w:val="MajorTableText"/>
              <w:spacing w:line="276" w:lineRule="auto"/>
              <w:jc w:val="both"/>
              <w:rPr>
                <w:rFonts w:ascii="Times New Roman" w:hAnsi="Times New Roman"/>
                <w:b/>
                <w:i/>
              </w:rPr>
            </w:pPr>
            <w:r w:rsidRPr="009943FD">
              <w:rPr>
                <w:rFonts w:ascii="Times New Roman" w:hAnsi="Times New Roman"/>
                <w:b/>
              </w:rPr>
              <w:t xml:space="preserve">       Person responsible for action:</w:t>
            </w:r>
          </w:p>
        </w:tc>
        <w:tc>
          <w:tcPr>
            <w:tcW w:w="1300" w:type="dxa"/>
            <w:gridSpan w:val="3"/>
            <w:shd w:val="pct10" w:color="auto" w:fill="auto"/>
          </w:tcPr>
          <w:p w:rsidR="00500235" w:rsidRPr="009943FD" w:rsidRDefault="00500235" w:rsidP="00DB02EA">
            <w:pPr>
              <w:pStyle w:val="MajorTableText"/>
              <w:spacing w:line="276" w:lineRule="auto"/>
              <w:jc w:val="both"/>
              <w:rPr>
                <w:rFonts w:ascii="Times New Roman" w:hAnsi="Times New Roman"/>
                <w:b/>
              </w:rPr>
            </w:pPr>
            <w:r w:rsidRPr="009943FD">
              <w:rPr>
                <w:rFonts w:ascii="Times New Roman" w:hAnsi="Times New Roman"/>
                <w:b/>
              </w:rPr>
              <w:t>Date:</w:t>
            </w:r>
          </w:p>
          <w:p w:rsidR="00500235" w:rsidRPr="009943FD" w:rsidRDefault="00500235" w:rsidP="00DB02EA">
            <w:pPr>
              <w:pStyle w:val="MajorTableText"/>
              <w:spacing w:line="276" w:lineRule="auto"/>
              <w:jc w:val="both"/>
              <w:rPr>
                <w:rFonts w:ascii="Times New Roman" w:hAnsi="Times New Roman"/>
                <w:b/>
              </w:rPr>
            </w:pPr>
          </w:p>
        </w:tc>
        <w:tc>
          <w:tcPr>
            <w:tcW w:w="2597" w:type="dxa"/>
            <w:shd w:val="pct10" w:color="auto" w:fill="auto"/>
          </w:tcPr>
          <w:p w:rsidR="00500235" w:rsidRPr="009943FD" w:rsidRDefault="00500235" w:rsidP="00DB02EA">
            <w:pPr>
              <w:pStyle w:val="MajorTableText"/>
              <w:spacing w:line="276" w:lineRule="auto"/>
              <w:jc w:val="both"/>
              <w:rPr>
                <w:rFonts w:ascii="Times New Roman" w:hAnsi="Times New Roman"/>
                <w:b/>
              </w:rPr>
            </w:pPr>
            <w:r w:rsidRPr="009943FD">
              <w:rPr>
                <w:rFonts w:ascii="Times New Roman" w:hAnsi="Times New Roman"/>
                <w:b/>
              </w:rPr>
              <w:t>Time:</w:t>
            </w:r>
          </w:p>
        </w:tc>
      </w:tr>
      <w:tr w:rsidR="00500235" w:rsidRPr="009943FD" w:rsidTr="00500235">
        <w:tblPrEx>
          <w:tblCellMar>
            <w:left w:w="108" w:type="dxa"/>
            <w:right w:w="108" w:type="dxa"/>
          </w:tblCellMar>
        </w:tblPrEx>
        <w:trPr>
          <w:trHeight w:val="386"/>
        </w:trPr>
        <w:tc>
          <w:tcPr>
            <w:tcW w:w="3721" w:type="dxa"/>
            <w:gridSpan w:val="3"/>
            <w:shd w:val="pct10" w:color="auto" w:fill="auto"/>
            <w:vAlign w:val="center"/>
          </w:tcPr>
          <w:p w:rsidR="00500235" w:rsidRPr="009943FD" w:rsidRDefault="00500235" w:rsidP="00DB02EA">
            <w:pPr>
              <w:pStyle w:val="MajorL2Text"/>
              <w:spacing w:after="0" w:line="276" w:lineRule="auto"/>
              <w:jc w:val="both"/>
              <w:rPr>
                <w:rFonts w:ascii="Times New Roman" w:hAnsi="Times New Roman"/>
                <w:b/>
              </w:rPr>
            </w:pPr>
            <w:r w:rsidRPr="009943FD">
              <w:rPr>
                <w:rFonts w:ascii="Times New Roman" w:hAnsi="Times New Roman"/>
              </w:rPr>
              <w:br w:type="page"/>
            </w:r>
          </w:p>
          <w:p w:rsidR="00500235" w:rsidRPr="009943FD" w:rsidRDefault="00500235" w:rsidP="00DB02EA">
            <w:pPr>
              <w:pStyle w:val="MajorL2Text"/>
              <w:spacing w:after="0" w:line="276" w:lineRule="auto"/>
              <w:jc w:val="both"/>
              <w:rPr>
                <w:rFonts w:ascii="Times New Roman" w:hAnsi="Times New Roman"/>
              </w:rPr>
            </w:pPr>
            <w:r>
              <w:rPr>
                <w:rFonts w:ascii="Times New Roman" w:hAnsi="Times New Roman"/>
                <w:b/>
              </w:rPr>
              <w:t xml:space="preserve">Supervisors </w:t>
            </w:r>
            <w:r w:rsidRPr="009943FD">
              <w:rPr>
                <w:rFonts w:ascii="Times New Roman" w:hAnsi="Times New Roman"/>
                <w:b/>
              </w:rPr>
              <w:t>action</w:t>
            </w:r>
          </w:p>
        </w:tc>
        <w:tc>
          <w:tcPr>
            <w:tcW w:w="6060" w:type="dxa"/>
            <w:gridSpan w:val="6"/>
            <w:shd w:val="pct10" w:color="auto" w:fill="auto"/>
          </w:tcPr>
          <w:p w:rsidR="00500235" w:rsidRPr="009943FD" w:rsidRDefault="00500235" w:rsidP="00DB02EA">
            <w:pPr>
              <w:pStyle w:val="MajorL2Text"/>
              <w:spacing w:after="0" w:line="276" w:lineRule="auto"/>
              <w:jc w:val="both"/>
              <w:rPr>
                <w:rFonts w:ascii="Times New Roman" w:hAnsi="Times New Roman"/>
                <w:b/>
              </w:rPr>
            </w:pPr>
          </w:p>
          <w:p w:rsidR="00500235" w:rsidRPr="009943FD" w:rsidRDefault="00500235" w:rsidP="00DB02EA">
            <w:pPr>
              <w:pStyle w:val="MajorL2Text"/>
              <w:spacing w:after="0" w:line="276" w:lineRule="auto"/>
              <w:jc w:val="both"/>
              <w:rPr>
                <w:rFonts w:ascii="Times New Roman" w:hAnsi="Times New Roman"/>
              </w:rPr>
            </w:pPr>
            <w:r w:rsidRPr="009943FD">
              <w:rPr>
                <w:rFonts w:ascii="Times New Roman" w:hAnsi="Times New Roman"/>
                <w:b/>
              </w:rPr>
              <w:t xml:space="preserve">                No                                Yes</w:t>
            </w:r>
          </w:p>
        </w:tc>
      </w:tr>
      <w:tr w:rsidR="00500235" w:rsidRPr="009943FD" w:rsidTr="00500235">
        <w:tblPrEx>
          <w:tblCellMar>
            <w:left w:w="108" w:type="dxa"/>
            <w:right w:w="108" w:type="dxa"/>
          </w:tblCellMar>
        </w:tblPrEx>
        <w:trPr>
          <w:trHeight w:val="160"/>
        </w:trPr>
        <w:tc>
          <w:tcPr>
            <w:tcW w:w="3721" w:type="dxa"/>
            <w:gridSpan w:val="3"/>
            <w:vAlign w:val="center"/>
          </w:tcPr>
          <w:p w:rsidR="00500235" w:rsidRPr="009943FD" w:rsidRDefault="00500235" w:rsidP="00DB02EA">
            <w:pPr>
              <w:pStyle w:val="MajorL2BulletList"/>
              <w:numPr>
                <w:ilvl w:val="0"/>
                <w:numId w:val="0"/>
              </w:numPr>
              <w:tabs>
                <w:tab w:val="num" w:pos="360"/>
              </w:tabs>
              <w:spacing w:before="120" w:after="120" w:line="276" w:lineRule="auto"/>
              <w:jc w:val="both"/>
              <w:rPr>
                <w:rFonts w:ascii="Times New Roman" w:hAnsi="Times New Roman"/>
                <w:b/>
              </w:rPr>
            </w:pPr>
            <w:r w:rsidRPr="009943FD">
              <w:rPr>
                <w:rFonts w:ascii="Times New Roman" w:hAnsi="Times New Roman"/>
                <w:b/>
              </w:rPr>
              <w:t>Items and issues needing attention</w:t>
            </w:r>
          </w:p>
        </w:tc>
        <w:tc>
          <w:tcPr>
            <w:tcW w:w="6060" w:type="dxa"/>
            <w:gridSpan w:val="6"/>
            <w:vAlign w:val="center"/>
          </w:tcPr>
          <w:p w:rsidR="00500235" w:rsidRPr="009943FD" w:rsidRDefault="00500235" w:rsidP="00DB02EA">
            <w:pPr>
              <w:pStyle w:val="MajorL2Text"/>
              <w:spacing w:before="120" w:after="120" w:line="276" w:lineRule="auto"/>
              <w:jc w:val="both"/>
              <w:rPr>
                <w:rFonts w:ascii="Times New Roman" w:hAnsi="Times New Roman"/>
              </w:rPr>
            </w:pPr>
            <w:r w:rsidRPr="009943FD">
              <w:rPr>
                <w:rFonts w:ascii="Times New Roman" w:hAnsi="Times New Roman"/>
                <w:sz w:val="36"/>
              </w:rPr>
              <w:t xml:space="preserve">         □                   □</w:t>
            </w:r>
          </w:p>
        </w:tc>
      </w:tr>
      <w:tr w:rsidR="00500235" w:rsidRPr="009943FD" w:rsidTr="00500235">
        <w:tblPrEx>
          <w:tblCellMar>
            <w:left w:w="108" w:type="dxa"/>
            <w:right w:w="108" w:type="dxa"/>
          </w:tblCellMar>
        </w:tblPrEx>
        <w:trPr>
          <w:trHeight w:val="160"/>
        </w:trPr>
        <w:tc>
          <w:tcPr>
            <w:tcW w:w="3721" w:type="dxa"/>
            <w:gridSpan w:val="3"/>
            <w:vAlign w:val="center"/>
          </w:tcPr>
          <w:p w:rsidR="00500235" w:rsidRPr="009943FD" w:rsidRDefault="00500235" w:rsidP="00DB02EA">
            <w:pPr>
              <w:pStyle w:val="MajorL2BulletList"/>
              <w:numPr>
                <w:ilvl w:val="0"/>
                <w:numId w:val="0"/>
              </w:numPr>
              <w:tabs>
                <w:tab w:val="num" w:pos="360"/>
              </w:tabs>
              <w:spacing w:before="120" w:after="120" w:line="276" w:lineRule="auto"/>
              <w:jc w:val="both"/>
              <w:rPr>
                <w:rFonts w:ascii="Times New Roman" w:hAnsi="Times New Roman"/>
                <w:b/>
              </w:rPr>
            </w:pPr>
            <w:r w:rsidRPr="009943FD">
              <w:rPr>
                <w:rFonts w:ascii="Times New Roman" w:hAnsi="Times New Roman"/>
                <w:b/>
              </w:rPr>
              <w:t>Immediate urgent action required</w:t>
            </w:r>
          </w:p>
        </w:tc>
        <w:tc>
          <w:tcPr>
            <w:tcW w:w="6060" w:type="dxa"/>
            <w:gridSpan w:val="6"/>
            <w:vAlign w:val="center"/>
          </w:tcPr>
          <w:p w:rsidR="00500235" w:rsidRPr="009943FD" w:rsidRDefault="00500235" w:rsidP="00DB02EA">
            <w:pPr>
              <w:pStyle w:val="MajorL2Text"/>
              <w:spacing w:before="120" w:after="120" w:line="276" w:lineRule="auto"/>
              <w:jc w:val="both"/>
              <w:rPr>
                <w:rFonts w:ascii="Times New Roman" w:hAnsi="Times New Roman"/>
              </w:rPr>
            </w:pPr>
            <w:r w:rsidRPr="009943FD">
              <w:rPr>
                <w:rFonts w:ascii="Times New Roman" w:hAnsi="Times New Roman"/>
                <w:sz w:val="36"/>
              </w:rPr>
              <w:t xml:space="preserve">         □                   □</w:t>
            </w:r>
          </w:p>
        </w:tc>
      </w:tr>
      <w:tr w:rsidR="00500235" w:rsidRPr="009943FD" w:rsidTr="00500235">
        <w:tblPrEx>
          <w:tblCellMar>
            <w:left w:w="108" w:type="dxa"/>
            <w:right w:w="108" w:type="dxa"/>
          </w:tblCellMar>
        </w:tblPrEx>
        <w:trPr>
          <w:trHeight w:val="1160"/>
        </w:trPr>
        <w:tc>
          <w:tcPr>
            <w:tcW w:w="9781" w:type="dxa"/>
            <w:gridSpan w:val="9"/>
          </w:tcPr>
          <w:p w:rsidR="00500235" w:rsidRPr="009943FD" w:rsidRDefault="00500235" w:rsidP="00DB02EA">
            <w:pPr>
              <w:pStyle w:val="MajorTableText"/>
              <w:spacing w:before="240" w:after="0" w:line="276" w:lineRule="auto"/>
              <w:jc w:val="both"/>
              <w:rPr>
                <w:rFonts w:ascii="Times New Roman" w:hAnsi="Times New Roman"/>
                <w:b/>
                <w:sz w:val="20"/>
              </w:rPr>
            </w:pPr>
            <w:r w:rsidRPr="009943FD">
              <w:rPr>
                <w:rFonts w:ascii="Times New Roman" w:hAnsi="Times New Roman"/>
                <w:b/>
                <w:sz w:val="20"/>
              </w:rPr>
              <w:t>Action / comments:</w:t>
            </w:r>
          </w:p>
        </w:tc>
      </w:tr>
    </w:tbl>
    <w:p w:rsidR="00CB1785" w:rsidRDefault="00CB1785" w:rsidP="00DB02EA">
      <w:pPr>
        <w:jc w:val="both"/>
      </w:pPr>
    </w:p>
    <w:sectPr w:rsidR="00CB1785" w:rsidSect="00DB02EA">
      <w:footerReference w:type="default" r:id="rId62"/>
      <w:pgSz w:w="11906" w:h="16838" w:code="9"/>
      <w:pgMar w:top="1418" w:right="1134" w:bottom="1418" w:left="1134" w:header="454" w:footer="22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B02EA" w:rsidRDefault="00DB02EA" w:rsidP="006D4E8F">
      <w:pPr>
        <w:spacing w:before="0"/>
      </w:pPr>
      <w:r>
        <w:separator/>
      </w:r>
    </w:p>
  </w:endnote>
  <w:endnote w:type="continuationSeparator" w:id="0">
    <w:p w:rsidR="00DB02EA" w:rsidRDefault="00DB02EA" w:rsidP="006D4E8F">
      <w:pPr>
        <w:spacing w:before="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panose1 w:val="00000000000000000000"/>
    <w:charset w:val="00"/>
    <w:family w:val="roman"/>
    <w:notTrueType/>
    <w:pitch w:val="default"/>
    <w:sig w:usb0="00000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otham Light">
    <w:altName w:val="Courier New"/>
    <w:panose1 w:val="00000000000000000000"/>
    <w:charset w:val="00"/>
    <w:family w:val="auto"/>
    <w:notTrueType/>
    <w:pitch w:val="variable"/>
    <w:sig w:usb0="00000001" w:usb1="4000005B" w:usb2="00000000" w:usb3="00000000" w:csb0="0000009B" w:csb1="00000000"/>
  </w:font>
  <w:font w:name="Gotham">
    <w:altName w:val="Gotham"/>
    <w:panose1 w:val="00000000000000000000"/>
    <w:charset w:val="00"/>
    <w:family w:val="swiss"/>
    <w:notTrueType/>
    <w:pitch w:val="default"/>
    <w:sig w:usb0="00000003" w:usb1="00000000" w:usb2="00000000" w:usb3="00000000" w:csb0="00000001" w:csb1="00000000"/>
  </w:font>
  <w:font w:name="MetaBold-Roman">
    <w:altName w:val="MetaBold-Roman"/>
    <w:panose1 w:val="00000000000000000000"/>
    <w:charset w:val="00"/>
    <w:family w:val="roman"/>
    <w:notTrueType/>
    <w:pitch w:val="default"/>
    <w:sig w:usb0="00000003" w:usb1="00000000" w:usb2="00000000" w:usb3="00000000" w:csb0="00000001" w:csb1="00000000"/>
  </w:font>
  <w:font w:name="MetaNormal-Roman">
    <w:altName w:val="MetaNormal-Roman"/>
    <w:panose1 w:val="00000000000000000000"/>
    <w:charset w:val="00"/>
    <w:family w:val="roman"/>
    <w:notTrueType/>
    <w:pitch w:val="default"/>
    <w:sig w:usb0="00000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imes">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Verdana">
    <w:panose1 w:val="020B0604030504040204"/>
    <w:charset w:val="00"/>
    <w:family w:val="swiss"/>
    <w:pitch w:val="variable"/>
    <w:sig w:usb0="A00006FF" w:usb1="4000205B" w:usb2="00000010" w:usb3="00000000" w:csb0="0000019F" w:csb1="00000000"/>
  </w:font>
  <w:font w:name="Consolas">
    <w:panose1 w:val="020B0609020204030204"/>
    <w:charset w:val="00"/>
    <w:family w:val="modern"/>
    <w:pitch w:val="fixed"/>
    <w:sig w:usb0="E00006FF" w:usb1="0000FCFF" w:usb2="00000001" w:usb3="00000000" w:csb0="0000019F" w:csb1="00000000"/>
  </w:font>
  <w:font w:name="Gotham Medium">
    <w:altName w:val="Gotham Medium"/>
    <w:panose1 w:val="00000000000000000000"/>
    <w:charset w:val="00"/>
    <w:family w:val="auto"/>
    <w:notTrueType/>
    <w:pitch w:val="default"/>
    <w:sig w:usb0="00000003" w:usb1="00000000" w:usb2="00000000" w:usb3="00000000" w:csb0="00000001" w:csb1="00000000"/>
  </w:font>
  <w:font w:name="Gotham Book">
    <w:altName w:val="Times New Roman"/>
    <w:panose1 w:val="00000000000000000000"/>
    <w:charset w:val="00"/>
    <w:family w:val="auto"/>
    <w:notTrueType/>
    <w:pitch w:val="variable"/>
    <w:sig w:usb0="00000001" w:usb1="4000005B" w:usb2="00000000" w:usb3="00000000" w:csb0="0000009B"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78610672"/>
      <w:docPartObj>
        <w:docPartGallery w:val="Page Numbers (Bottom of Page)"/>
        <w:docPartUnique/>
      </w:docPartObj>
    </w:sdtPr>
    <w:sdtContent>
      <w:p w:rsidR="00DB02EA" w:rsidRDefault="00B2104C">
        <w:pPr>
          <w:pStyle w:val="Footer"/>
          <w:jc w:val="right"/>
        </w:pPr>
        <w:fldSimple w:instr=" PAGE   \* MERGEFORMAT ">
          <w:r w:rsidR="0024359D">
            <w:rPr>
              <w:noProof/>
            </w:rPr>
            <w:t>15</w:t>
          </w:r>
        </w:fldSimple>
      </w:p>
    </w:sdtContent>
  </w:sdt>
  <w:p w:rsidR="00DB02EA" w:rsidRDefault="00DB02EA" w:rsidP="00DB02EA">
    <w:pPr>
      <w:pStyle w:val="Footer"/>
      <w:jc w:val="center"/>
      <w:rPr>
        <w:sz w:val="20"/>
        <w:szCs w:val="20"/>
      </w:rPr>
    </w:pPr>
    <w:r>
      <w:rPr>
        <w:sz w:val="20"/>
        <w:szCs w:val="20"/>
      </w:rPr>
      <w:t>Emission Reduction Program</w:t>
    </w:r>
  </w:p>
  <w:p w:rsidR="00DB02EA" w:rsidRPr="00ED6A2E" w:rsidRDefault="00DB02EA" w:rsidP="00DB02EA">
    <w:pPr>
      <w:pStyle w:val="Footer"/>
      <w:jc w:val="center"/>
      <w:rPr>
        <w:sz w:val="20"/>
        <w:szCs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B02EA" w:rsidRDefault="00DB02EA" w:rsidP="006D4E8F">
      <w:pPr>
        <w:spacing w:before="0"/>
      </w:pPr>
      <w:r>
        <w:separator/>
      </w:r>
    </w:p>
  </w:footnote>
  <w:footnote w:type="continuationSeparator" w:id="0">
    <w:p w:rsidR="00DB02EA" w:rsidRDefault="00DB02EA" w:rsidP="006D4E8F">
      <w:pPr>
        <w:spacing w:before="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10AE9"/>
    <w:multiLevelType w:val="hybridMultilevel"/>
    <w:tmpl w:val="7090D3E8"/>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1D453F5"/>
    <w:multiLevelType w:val="multilevel"/>
    <w:tmpl w:val="CE2E3354"/>
    <w:lvl w:ilvl="0">
      <w:start w:val="1"/>
      <w:numFmt w:val="bullet"/>
      <w:pStyle w:val="PortfolioBullet"/>
      <w:lvlText w:val=""/>
      <w:lvlJc w:val="left"/>
      <w:pPr>
        <w:tabs>
          <w:tab w:val="num" w:pos="567"/>
        </w:tabs>
        <w:ind w:left="567" w:hanging="567"/>
      </w:pPr>
      <w:rPr>
        <w:rFonts w:ascii="Symbol" w:hAnsi="Symbol" w:hint="default"/>
      </w:rPr>
    </w:lvl>
    <w:lvl w:ilvl="1">
      <w:start w:val="1"/>
      <w:numFmt w:val="bullet"/>
      <w:pStyle w:val="PortfolioBullet2"/>
      <w:lvlText w:val=""/>
      <w:lvlJc w:val="left"/>
      <w:pPr>
        <w:tabs>
          <w:tab w:val="num" w:pos="1134"/>
        </w:tabs>
        <w:ind w:left="1134" w:hanging="567"/>
      </w:pPr>
      <w:rPr>
        <w:rFonts w:ascii="Symbol" w:hAnsi="Symbol" w:hint="default"/>
      </w:rPr>
    </w:lvl>
    <w:lvl w:ilvl="2">
      <w:start w:val="1"/>
      <w:numFmt w:val="bullet"/>
      <w:pStyle w:val="PortfolioBullet3"/>
      <w:lvlText w:val=""/>
      <w:lvlJc w:val="left"/>
      <w:pPr>
        <w:tabs>
          <w:tab w:val="num" w:pos="1701"/>
        </w:tabs>
        <w:ind w:left="1701" w:hanging="567"/>
      </w:pPr>
      <w:rPr>
        <w:rFonts w:ascii="Wingdings" w:hAnsi="Wingdings" w:hint="default"/>
      </w:rPr>
    </w:lvl>
    <w:lvl w:ilvl="3">
      <w:start w:val="1"/>
      <w:numFmt w:val="bullet"/>
      <w:lvlText w:val=""/>
      <w:lvlJc w:val="left"/>
      <w:pPr>
        <w:tabs>
          <w:tab w:val="num" w:pos="2880"/>
        </w:tabs>
        <w:ind w:left="2880" w:hanging="720"/>
      </w:pPr>
      <w:rPr>
        <w:rFonts w:ascii="Symbol" w:hAnsi="Symbol" w:hint="default"/>
      </w:rPr>
    </w:lvl>
    <w:lvl w:ilvl="4">
      <w:start w:val="1"/>
      <w:numFmt w:val="bullet"/>
      <w:lvlText w:val=""/>
      <w:lvlJc w:val="left"/>
      <w:pPr>
        <w:tabs>
          <w:tab w:val="num" w:pos="3600"/>
        </w:tabs>
        <w:ind w:left="3600" w:hanging="720"/>
      </w:pPr>
      <w:rPr>
        <w:rFonts w:ascii="Symbol" w:hAnsi="Symbol" w:hint="default"/>
      </w:rPr>
    </w:lvl>
    <w:lvl w:ilvl="5">
      <w:start w:val="1"/>
      <w:numFmt w:val="bullet"/>
      <w:lvlText w:val=""/>
      <w:lvlJc w:val="left"/>
      <w:pPr>
        <w:tabs>
          <w:tab w:val="num" w:pos="4321"/>
        </w:tabs>
        <w:ind w:left="4321" w:hanging="721"/>
      </w:pPr>
      <w:rPr>
        <w:rFonts w:ascii="Symbol" w:hAnsi="Symbol" w:hint="default"/>
      </w:rPr>
    </w:lvl>
    <w:lvl w:ilvl="6">
      <w:start w:val="1"/>
      <w:numFmt w:val="bullet"/>
      <w:lvlText w:val=""/>
      <w:lvlJc w:val="left"/>
      <w:pPr>
        <w:tabs>
          <w:tab w:val="num" w:pos="5041"/>
        </w:tabs>
        <w:ind w:left="5041" w:hanging="720"/>
      </w:pPr>
      <w:rPr>
        <w:rFonts w:ascii="Symbol" w:hAnsi="Symbol" w:hint="default"/>
      </w:rPr>
    </w:lvl>
    <w:lvl w:ilvl="7">
      <w:start w:val="1"/>
      <w:numFmt w:val="bullet"/>
      <w:lvlText w:val=""/>
      <w:lvlJc w:val="left"/>
      <w:pPr>
        <w:tabs>
          <w:tab w:val="num" w:pos="5761"/>
        </w:tabs>
        <w:ind w:left="5761" w:hanging="720"/>
      </w:pPr>
      <w:rPr>
        <w:rFonts w:ascii="Symbol" w:hAnsi="Symbol" w:hint="default"/>
      </w:rPr>
    </w:lvl>
    <w:lvl w:ilvl="8">
      <w:start w:val="1"/>
      <w:numFmt w:val="bullet"/>
      <w:lvlText w:val=""/>
      <w:lvlJc w:val="left"/>
      <w:pPr>
        <w:tabs>
          <w:tab w:val="num" w:pos="6481"/>
        </w:tabs>
        <w:ind w:left="6481" w:hanging="720"/>
      </w:pPr>
      <w:rPr>
        <w:rFonts w:ascii="Symbol" w:hAnsi="Symbol" w:hint="default"/>
      </w:rPr>
    </w:lvl>
  </w:abstractNum>
  <w:abstractNum w:abstractNumId="2">
    <w:nsid w:val="03A45B7A"/>
    <w:multiLevelType w:val="multilevel"/>
    <w:tmpl w:val="3A960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8750F01"/>
    <w:multiLevelType w:val="multilevel"/>
    <w:tmpl w:val="2FA05BE6"/>
    <w:lvl w:ilvl="0">
      <w:start w:val="1"/>
      <w:numFmt w:val="bullet"/>
      <w:pStyle w:val="MajorL2BulletList"/>
      <w:lvlText w:val=""/>
      <w:lvlJc w:val="left"/>
      <w:pPr>
        <w:tabs>
          <w:tab w:val="num" w:pos="360"/>
        </w:tabs>
        <w:ind w:left="36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0C972D59"/>
    <w:multiLevelType w:val="hybridMultilevel"/>
    <w:tmpl w:val="D2AEDE9E"/>
    <w:lvl w:ilvl="0" w:tplc="0C090003">
      <w:start w:val="1"/>
      <w:numFmt w:val="bullet"/>
      <w:pStyle w:val="TOCHeading"/>
      <w:lvlText w:val="o"/>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12934908"/>
    <w:multiLevelType w:val="hybridMultilevel"/>
    <w:tmpl w:val="D7B4A9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47B69C8"/>
    <w:multiLevelType w:val="hybridMultilevel"/>
    <w:tmpl w:val="FD8455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6641DF2"/>
    <w:multiLevelType w:val="hybridMultilevel"/>
    <w:tmpl w:val="5A106B70"/>
    <w:lvl w:ilvl="0" w:tplc="3BF6DA82">
      <w:start w:val="1"/>
      <w:numFmt w:val="decimal"/>
      <w:pStyle w:val="numberedpara"/>
      <w:lvlText w:val="%1."/>
      <w:lvlJc w:val="right"/>
      <w:pPr>
        <w:tabs>
          <w:tab w:val="num" w:pos="1134"/>
        </w:tabs>
        <w:ind w:left="567" w:hanging="567"/>
      </w:pPr>
      <w:rPr>
        <w:rFonts w:ascii="Arial" w:hAnsi="Arial" w:cs="Arial" w:hint="default"/>
        <w:b w:val="0"/>
        <w:i w:val="0"/>
        <w:color w:val="auto"/>
        <w:sz w:val="22"/>
      </w:rPr>
    </w:lvl>
    <w:lvl w:ilvl="1" w:tplc="0C090003">
      <w:start w:val="1"/>
      <w:numFmt w:val="bullet"/>
      <w:lvlText w:val="o"/>
      <w:lvlJc w:val="left"/>
      <w:pPr>
        <w:tabs>
          <w:tab w:val="num" w:pos="1440"/>
        </w:tabs>
        <w:ind w:left="1440" w:hanging="360"/>
      </w:pPr>
      <w:rPr>
        <w:rFonts w:ascii="Courier New" w:hAnsi="Courier New" w:cs="Courier New" w:hint="default"/>
        <w:b w:val="0"/>
        <w:i w:val="0"/>
        <w:color w:val="auto"/>
        <w:sz w:val="22"/>
      </w:r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rPr>
        <w:rFonts w:hint="default"/>
        <w:b w:val="0"/>
        <w:i w:val="0"/>
        <w:color w:val="auto"/>
        <w:sz w:val="22"/>
      </w:r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8">
    <w:nsid w:val="17821B15"/>
    <w:multiLevelType w:val="hybridMultilevel"/>
    <w:tmpl w:val="7316A9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196C0015"/>
    <w:multiLevelType w:val="hybridMultilevel"/>
    <w:tmpl w:val="9A5ADBF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1AD212F0"/>
    <w:multiLevelType w:val="hybridMultilevel"/>
    <w:tmpl w:val="5B0C72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1F397DF3"/>
    <w:multiLevelType w:val="hybridMultilevel"/>
    <w:tmpl w:val="379848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F570B7D"/>
    <w:multiLevelType w:val="hybridMultilevel"/>
    <w:tmpl w:val="D0DC073C"/>
    <w:lvl w:ilvl="0" w:tplc="5908135E">
      <w:start w:val="1"/>
      <w:numFmt w:val="bullet"/>
      <w:pStyle w:val="BoxBullet"/>
      <w:lvlText w:val=""/>
      <w:lvlJc w:val="left"/>
      <w:pPr>
        <w:tabs>
          <w:tab w:val="num" w:pos="357"/>
        </w:tabs>
        <w:ind w:left="357" w:hanging="35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nsid w:val="26C21F4A"/>
    <w:multiLevelType w:val="hybridMultilevel"/>
    <w:tmpl w:val="0C1E5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2B1B562A"/>
    <w:multiLevelType w:val="singleLevel"/>
    <w:tmpl w:val="0D3CFE5A"/>
    <w:lvl w:ilvl="0">
      <w:start w:val="1"/>
      <w:numFmt w:val="bullet"/>
      <w:pStyle w:val="ListBullet2"/>
      <w:lvlText w:val=""/>
      <w:lvlJc w:val="left"/>
      <w:pPr>
        <w:ind w:left="700" w:hanging="360"/>
      </w:pPr>
      <w:rPr>
        <w:rFonts w:ascii="Symbol" w:hAnsi="Symbol" w:hint="default"/>
        <w:b w:val="0"/>
        <w:i w:val="0"/>
        <w:color w:val="auto"/>
        <w:sz w:val="16"/>
        <w:szCs w:val="18"/>
      </w:rPr>
    </w:lvl>
  </w:abstractNum>
  <w:abstractNum w:abstractNumId="15">
    <w:nsid w:val="2CB83847"/>
    <w:multiLevelType w:val="hybridMultilevel"/>
    <w:tmpl w:val="77CA1C9A"/>
    <w:lvl w:ilvl="0" w:tplc="D55E206A">
      <w:start w:val="1"/>
      <w:numFmt w:val="bullet"/>
      <w:pStyle w:val="Bulletpoint"/>
      <w:lvlText w:val=""/>
      <w:lvlJc w:val="left"/>
      <w:pPr>
        <w:tabs>
          <w:tab w:val="num" w:pos="1000"/>
        </w:tabs>
        <w:ind w:left="1000" w:hanging="360"/>
      </w:pPr>
      <w:rPr>
        <w:rFonts w:ascii="Symbol" w:hAnsi="Symbol" w:hint="default"/>
      </w:rPr>
    </w:lvl>
    <w:lvl w:ilvl="1" w:tplc="0C090003" w:tentative="1">
      <w:start w:val="1"/>
      <w:numFmt w:val="bullet"/>
      <w:lvlText w:val="o"/>
      <w:lvlJc w:val="left"/>
      <w:pPr>
        <w:tabs>
          <w:tab w:val="num" w:pos="1720"/>
        </w:tabs>
        <w:ind w:left="1720" w:hanging="360"/>
      </w:pPr>
      <w:rPr>
        <w:rFonts w:ascii="Courier New" w:hAnsi="Courier New" w:hint="default"/>
      </w:rPr>
    </w:lvl>
    <w:lvl w:ilvl="2" w:tplc="0C090005" w:tentative="1">
      <w:start w:val="1"/>
      <w:numFmt w:val="bullet"/>
      <w:lvlText w:val=""/>
      <w:lvlJc w:val="left"/>
      <w:pPr>
        <w:tabs>
          <w:tab w:val="num" w:pos="2440"/>
        </w:tabs>
        <w:ind w:left="2440" w:hanging="360"/>
      </w:pPr>
      <w:rPr>
        <w:rFonts w:ascii="Wingdings" w:hAnsi="Wingdings" w:hint="default"/>
      </w:rPr>
    </w:lvl>
    <w:lvl w:ilvl="3" w:tplc="0C090001" w:tentative="1">
      <w:start w:val="1"/>
      <w:numFmt w:val="bullet"/>
      <w:lvlText w:val=""/>
      <w:lvlJc w:val="left"/>
      <w:pPr>
        <w:tabs>
          <w:tab w:val="num" w:pos="3160"/>
        </w:tabs>
        <w:ind w:left="3160" w:hanging="360"/>
      </w:pPr>
      <w:rPr>
        <w:rFonts w:ascii="Symbol" w:hAnsi="Symbol" w:hint="default"/>
      </w:rPr>
    </w:lvl>
    <w:lvl w:ilvl="4" w:tplc="0C090003" w:tentative="1">
      <w:start w:val="1"/>
      <w:numFmt w:val="bullet"/>
      <w:lvlText w:val="o"/>
      <w:lvlJc w:val="left"/>
      <w:pPr>
        <w:tabs>
          <w:tab w:val="num" w:pos="3880"/>
        </w:tabs>
        <w:ind w:left="3880" w:hanging="360"/>
      </w:pPr>
      <w:rPr>
        <w:rFonts w:ascii="Courier New" w:hAnsi="Courier New" w:hint="default"/>
      </w:rPr>
    </w:lvl>
    <w:lvl w:ilvl="5" w:tplc="0C090005" w:tentative="1">
      <w:start w:val="1"/>
      <w:numFmt w:val="bullet"/>
      <w:lvlText w:val=""/>
      <w:lvlJc w:val="left"/>
      <w:pPr>
        <w:tabs>
          <w:tab w:val="num" w:pos="4600"/>
        </w:tabs>
        <w:ind w:left="4600" w:hanging="360"/>
      </w:pPr>
      <w:rPr>
        <w:rFonts w:ascii="Wingdings" w:hAnsi="Wingdings" w:hint="default"/>
      </w:rPr>
    </w:lvl>
    <w:lvl w:ilvl="6" w:tplc="0C090001" w:tentative="1">
      <w:start w:val="1"/>
      <w:numFmt w:val="bullet"/>
      <w:lvlText w:val=""/>
      <w:lvlJc w:val="left"/>
      <w:pPr>
        <w:tabs>
          <w:tab w:val="num" w:pos="5320"/>
        </w:tabs>
        <w:ind w:left="5320" w:hanging="360"/>
      </w:pPr>
      <w:rPr>
        <w:rFonts w:ascii="Symbol" w:hAnsi="Symbol" w:hint="default"/>
      </w:rPr>
    </w:lvl>
    <w:lvl w:ilvl="7" w:tplc="0C090003" w:tentative="1">
      <w:start w:val="1"/>
      <w:numFmt w:val="bullet"/>
      <w:lvlText w:val="o"/>
      <w:lvlJc w:val="left"/>
      <w:pPr>
        <w:tabs>
          <w:tab w:val="num" w:pos="6040"/>
        </w:tabs>
        <w:ind w:left="6040" w:hanging="360"/>
      </w:pPr>
      <w:rPr>
        <w:rFonts w:ascii="Courier New" w:hAnsi="Courier New" w:hint="default"/>
      </w:rPr>
    </w:lvl>
    <w:lvl w:ilvl="8" w:tplc="0C090005" w:tentative="1">
      <w:start w:val="1"/>
      <w:numFmt w:val="bullet"/>
      <w:lvlText w:val=""/>
      <w:lvlJc w:val="left"/>
      <w:pPr>
        <w:tabs>
          <w:tab w:val="num" w:pos="6760"/>
        </w:tabs>
        <w:ind w:left="6760" w:hanging="360"/>
      </w:pPr>
      <w:rPr>
        <w:rFonts w:ascii="Wingdings" w:hAnsi="Wingdings" w:hint="default"/>
      </w:rPr>
    </w:lvl>
  </w:abstractNum>
  <w:abstractNum w:abstractNumId="16">
    <w:nsid w:val="2F6A2CE6"/>
    <w:multiLevelType w:val="hybridMultilevel"/>
    <w:tmpl w:val="4D3208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2FF33FCC"/>
    <w:multiLevelType w:val="hybridMultilevel"/>
    <w:tmpl w:val="69181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06250DB"/>
    <w:multiLevelType w:val="hybridMultilevel"/>
    <w:tmpl w:val="20885A42"/>
    <w:lvl w:ilvl="0" w:tplc="CEECD4AE">
      <w:start w:val="1"/>
      <w:numFmt w:val="bullet"/>
      <w:pStyle w:val="Bullet1"/>
      <w:lvlText w:val=""/>
      <w:lvlJc w:val="left"/>
      <w:pPr>
        <w:ind w:left="720" w:hanging="360"/>
      </w:pPr>
      <w:rPr>
        <w:rFonts w:ascii="Symbol" w:hAnsi="Symbol" w:hint="default"/>
      </w:rPr>
    </w:lvl>
    <w:lvl w:ilvl="1" w:tplc="0C090001">
      <w:start w:val="1"/>
      <w:numFmt w:val="bullet"/>
      <w:lvlText w:val=""/>
      <w:lvlJc w:val="left"/>
      <w:pPr>
        <w:tabs>
          <w:tab w:val="num" w:pos="1090"/>
        </w:tabs>
        <w:ind w:left="1090" w:hanging="360"/>
      </w:pPr>
      <w:rPr>
        <w:rFonts w:ascii="Symbol" w:hAnsi="Symbol" w:hint="default"/>
      </w:rPr>
    </w:lvl>
    <w:lvl w:ilvl="2" w:tplc="0C090005" w:tentative="1">
      <w:start w:val="1"/>
      <w:numFmt w:val="bullet"/>
      <w:lvlText w:val=""/>
      <w:lvlJc w:val="left"/>
      <w:pPr>
        <w:ind w:left="1810" w:hanging="360"/>
      </w:pPr>
      <w:rPr>
        <w:rFonts w:ascii="Wingdings" w:hAnsi="Wingdings" w:hint="default"/>
      </w:rPr>
    </w:lvl>
    <w:lvl w:ilvl="3" w:tplc="0C090001" w:tentative="1">
      <w:start w:val="1"/>
      <w:numFmt w:val="bullet"/>
      <w:lvlText w:val=""/>
      <w:lvlJc w:val="left"/>
      <w:pPr>
        <w:ind w:left="2530" w:hanging="360"/>
      </w:pPr>
      <w:rPr>
        <w:rFonts w:ascii="Symbol" w:hAnsi="Symbol" w:hint="default"/>
      </w:rPr>
    </w:lvl>
    <w:lvl w:ilvl="4" w:tplc="0C090003" w:tentative="1">
      <w:start w:val="1"/>
      <w:numFmt w:val="bullet"/>
      <w:lvlText w:val="o"/>
      <w:lvlJc w:val="left"/>
      <w:pPr>
        <w:ind w:left="3250" w:hanging="360"/>
      </w:pPr>
      <w:rPr>
        <w:rFonts w:ascii="Courier New" w:hAnsi="Courier New" w:hint="default"/>
      </w:rPr>
    </w:lvl>
    <w:lvl w:ilvl="5" w:tplc="0C090005" w:tentative="1">
      <w:start w:val="1"/>
      <w:numFmt w:val="bullet"/>
      <w:lvlText w:val=""/>
      <w:lvlJc w:val="left"/>
      <w:pPr>
        <w:ind w:left="3970" w:hanging="360"/>
      </w:pPr>
      <w:rPr>
        <w:rFonts w:ascii="Wingdings" w:hAnsi="Wingdings" w:hint="default"/>
      </w:rPr>
    </w:lvl>
    <w:lvl w:ilvl="6" w:tplc="0C090001" w:tentative="1">
      <w:start w:val="1"/>
      <w:numFmt w:val="bullet"/>
      <w:lvlText w:val=""/>
      <w:lvlJc w:val="left"/>
      <w:pPr>
        <w:ind w:left="4690" w:hanging="360"/>
      </w:pPr>
      <w:rPr>
        <w:rFonts w:ascii="Symbol" w:hAnsi="Symbol" w:hint="default"/>
      </w:rPr>
    </w:lvl>
    <w:lvl w:ilvl="7" w:tplc="0C090003" w:tentative="1">
      <w:start w:val="1"/>
      <w:numFmt w:val="bullet"/>
      <w:lvlText w:val="o"/>
      <w:lvlJc w:val="left"/>
      <w:pPr>
        <w:ind w:left="5410" w:hanging="360"/>
      </w:pPr>
      <w:rPr>
        <w:rFonts w:ascii="Courier New" w:hAnsi="Courier New" w:hint="default"/>
      </w:rPr>
    </w:lvl>
    <w:lvl w:ilvl="8" w:tplc="0C090005" w:tentative="1">
      <w:start w:val="1"/>
      <w:numFmt w:val="bullet"/>
      <w:lvlText w:val=""/>
      <w:lvlJc w:val="left"/>
      <w:pPr>
        <w:ind w:left="6130" w:hanging="360"/>
      </w:pPr>
      <w:rPr>
        <w:rFonts w:ascii="Wingdings" w:hAnsi="Wingdings" w:hint="default"/>
      </w:rPr>
    </w:lvl>
  </w:abstractNum>
  <w:abstractNum w:abstractNumId="19">
    <w:nsid w:val="31204FC8"/>
    <w:multiLevelType w:val="hybridMultilevel"/>
    <w:tmpl w:val="EF9CE5D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362A242D"/>
    <w:multiLevelType w:val="hybridMultilevel"/>
    <w:tmpl w:val="B38C9D08"/>
    <w:lvl w:ilvl="0" w:tplc="A5A66746">
      <w:start w:val="1"/>
      <w:numFmt w:val="bullet"/>
      <w:pStyle w:val="Bullet2"/>
      <w:lvlText w:val="o"/>
      <w:lvlJc w:val="left"/>
      <w:pPr>
        <w:tabs>
          <w:tab w:val="num" w:pos="1074"/>
        </w:tabs>
        <w:ind w:left="1074" w:hanging="360"/>
      </w:pPr>
      <w:rPr>
        <w:rFonts w:ascii="Courier New" w:hAnsi="Courier New" w:hint="default"/>
      </w:rPr>
    </w:lvl>
    <w:lvl w:ilvl="1" w:tplc="9CD87FA6">
      <w:numFmt w:val="bullet"/>
      <w:lvlText w:val="-"/>
      <w:lvlJc w:val="left"/>
      <w:pPr>
        <w:tabs>
          <w:tab w:val="num" w:pos="1794"/>
        </w:tabs>
        <w:ind w:left="1794" w:hanging="360"/>
      </w:pPr>
      <w:rPr>
        <w:rFonts w:ascii="Arial" w:eastAsia="Times New Roman" w:hAnsi="Arial" w:hint="default"/>
      </w:rPr>
    </w:lvl>
    <w:lvl w:ilvl="2" w:tplc="0C09000B">
      <w:start w:val="1"/>
      <w:numFmt w:val="bullet"/>
      <w:lvlText w:val=""/>
      <w:lvlJc w:val="left"/>
      <w:pPr>
        <w:tabs>
          <w:tab w:val="num" w:pos="2514"/>
        </w:tabs>
        <w:ind w:left="2514" w:hanging="360"/>
      </w:pPr>
      <w:rPr>
        <w:rFonts w:ascii="Wingdings" w:hAnsi="Wingdings" w:hint="default"/>
      </w:rPr>
    </w:lvl>
    <w:lvl w:ilvl="3" w:tplc="0C090001" w:tentative="1">
      <w:start w:val="1"/>
      <w:numFmt w:val="bullet"/>
      <w:lvlText w:val=""/>
      <w:lvlJc w:val="left"/>
      <w:pPr>
        <w:tabs>
          <w:tab w:val="num" w:pos="3234"/>
        </w:tabs>
        <w:ind w:left="3234" w:hanging="360"/>
      </w:pPr>
      <w:rPr>
        <w:rFonts w:ascii="Symbol" w:hAnsi="Symbol" w:hint="default"/>
      </w:rPr>
    </w:lvl>
    <w:lvl w:ilvl="4" w:tplc="0C090003" w:tentative="1">
      <w:start w:val="1"/>
      <w:numFmt w:val="bullet"/>
      <w:lvlText w:val="o"/>
      <w:lvlJc w:val="left"/>
      <w:pPr>
        <w:tabs>
          <w:tab w:val="num" w:pos="3954"/>
        </w:tabs>
        <w:ind w:left="3954" w:hanging="360"/>
      </w:pPr>
      <w:rPr>
        <w:rFonts w:ascii="Courier New" w:hAnsi="Courier New" w:hint="default"/>
      </w:rPr>
    </w:lvl>
    <w:lvl w:ilvl="5" w:tplc="0C090005" w:tentative="1">
      <w:start w:val="1"/>
      <w:numFmt w:val="bullet"/>
      <w:lvlText w:val=""/>
      <w:lvlJc w:val="left"/>
      <w:pPr>
        <w:tabs>
          <w:tab w:val="num" w:pos="4674"/>
        </w:tabs>
        <w:ind w:left="4674" w:hanging="360"/>
      </w:pPr>
      <w:rPr>
        <w:rFonts w:ascii="Wingdings" w:hAnsi="Wingdings" w:hint="default"/>
      </w:rPr>
    </w:lvl>
    <w:lvl w:ilvl="6" w:tplc="0C090001" w:tentative="1">
      <w:start w:val="1"/>
      <w:numFmt w:val="bullet"/>
      <w:lvlText w:val=""/>
      <w:lvlJc w:val="left"/>
      <w:pPr>
        <w:tabs>
          <w:tab w:val="num" w:pos="5394"/>
        </w:tabs>
        <w:ind w:left="5394" w:hanging="360"/>
      </w:pPr>
      <w:rPr>
        <w:rFonts w:ascii="Symbol" w:hAnsi="Symbol" w:hint="default"/>
      </w:rPr>
    </w:lvl>
    <w:lvl w:ilvl="7" w:tplc="0C090003" w:tentative="1">
      <w:start w:val="1"/>
      <w:numFmt w:val="bullet"/>
      <w:lvlText w:val="o"/>
      <w:lvlJc w:val="left"/>
      <w:pPr>
        <w:tabs>
          <w:tab w:val="num" w:pos="6114"/>
        </w:tabs>
        <w:ind w:left="6114" w:hanging="360"/>
      </w:pPr>
      <w:rPr>
        <w:rFonts w:ascii="Courier New" w:hAnsi="Courier New" w:hint="default"/>
      </w:rPr>
    </w:lvl>
    <w:lvl w:ilvl="8" w:tplc="0C090005" w:tentative="1">
      <w:start w:val="1"/>
      <w:numFmt w:val="bullet"/>
      <w:lvlText w:val=""/>
      <w:lvlJc w:val="left"/>
      <w:pPr>
        <w:tabs>
          <w:tab w:val="num" w:pos="6834"/>
        </w:tabs>
        <w:ind w:left="6834" w:hanging="360"/>
      </w:pPr>
      <w:rPr>
        <w:rFonts w:ascii="Wingdings" w:hAnsi="Wingdings" w:hint="default"/>
      </w:rPr>
    </w:lvl>
  </w:abstractNum>
  <w:abstractNum w:abstractNumId="21">
    <w:nsid w:val="36BD423C"/>
    <w:multiLevelType w:val="hybridMultilevel"/>
    <w:tmpl w:val="7D221D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36C14610"/>
    <w:multiLevelType w:val="hybridMultilevel"/>
    <w:tmpl w:val="24A2A8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3E53318B"/>
    <w:multiLevelType w:val="hybridMultilevel"/>
    <w:tmpl w:val="AB72A1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40A08701"/>
    <w:multiLevelType w:val="hybridMultilevel"/>
    <w:tmpl w:val="6541C196"/>
    <w:lvl w:ilvl="0" w:tplc="FFFFFFFF">
      <w:start w:val="1"/>
      <w:numFmt w:val="bullet"/>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nsid w:val="4260277B"/>
    <w:multiLevelType w:val="multilevel"/>
    <w:tmpl w:val="4F9ED9D2"/>
    <w:styleLink w:val="StyleOutlinenumberedVerdana"/>
    <w:lvl w:ilvl="0">
      <w:start w:val="1"/>
      <w:numFmt w:val="decimal"/>
      <w:lvlText w:val="%1."/>
      <w:lvlJc w:val="left"/>
      <w:pPr>
        <w:tabs>
          <w:tab w:val="num" w:pos="567"/>
        </w:tabs>
        <w:ind w:left="360" w:hanging="360"/>
      </w:pPr>
      <w:rPr>
        <w:rFonts w:ascii="Arial" w:hAnsi="Arial" w:cs="Times New Roman"/>
        <w:color w:val="auto"/>
        <w:spacing w:val="0"/>
        <w:position w:val="0"/>
        <w:sz w:val="22"/>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6">
    <w:nsid w:val="4BCE5BA0"/>
    <w:multiLevelType w:val="hybridMultilevel"/>
    <w:tmpl w:val="9E9419CE"/>
    <w:lvl w:ilvl="0" w:tplc="4C94524C">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4E3755AB"/>
    <w:multiLevelType w:val="singleLevel"/>
    <w:tmpl w:val="40964F6C"/>
    <w:lvl w:ilvl="0">
      <w:start w:val="1"/>
      <w:numFmt w:val="bullet"/>
      <w:pStyle w:val="ListBullet"/>
      <w:lvlText w:val=""/>
      <w:lvlJc w:val="left"/>
      <w:pPr>
        <w:ind w:left="360" w:hanging="360"/>
      </w:pPr>
      <w:rPr>
        <w:rFonts w:ascii="Symbol" w:hAnsi="Symbol" w:hint="default"/>
        <w:color w:val="auto"/>
        <w:sz w:val="16"/>
      </w:rPr>
    </w:lvl>
  </w:abstractNum>
  <w:abstractNum w:abstractNumId="28">
    <w:nsid w:val="4FD26262"/>
    <w:multiLevelType w:val="multilevel"/>
    <w:tmpl w:val="0BA07684"/>
    <w:lvl w:ilvl="0">
      <w:start w:val="1"/>
      <w:numFmt w:val="decimal"/>
      <w:pStyle w:val="Heading1"/>
      <w:lvlText w:val="%1."/>
      <w:lvlJc w:val="left"/>
      <w:pPr>
        <w:ind w:left="360" w:hanging="360"/>
      </w:pPr>
      <w:rPr>
        <w:rFonts w:cs="Times New Roman" w:hint="default"/>
      </w:rPr>
    </w:lvl>
    <w:lvl w:ilvl="1">
      <w:start w:val="1"/>
      <w:numFmt w:val="decimal"/>
      <w:pStyle w:val="Heading2"/>
      <w:lvlText w:val="%1.%2"/>
      <w:lvlJc w:val="left"/>
      <w:pPr>
        <w:tabs>
          <w:tab w:val="num" w:pos="3698"/>
        </w:tabs>
        <w:ind w:left="3698" w:hanging="720"/>
      </w:pPr>
      <w:rPr>
        <w:rFonts w:ascii="Arial" w:hAnsi="Arial" w:cs="Times New Roman"/>
        <w:b/>
        <w:bCs w:val="0"/>
        <w:i w:val="0"/>
        <w:iCs w:val="0"/>
        <w:caps w:val="0"/>
        <w:smallCaps w:val="0"/>
        <w:strike w:val="0"/>
        <w:dstrike w:val="0"/>
        <w:outline w:val="0"/>
        <w:shadow w:val="0"/>
        <w:emboss w:val="0"/>
        <w:imprint w:val="0"/>
        <w:vanish w:val="0"/>
        <w:color w:val="auto"/>
        <w:spacing w:val="0"/>
        <w:w w:val="100"/>
        <w:kern w:val="0"/>
        <w:position w:val="0"/>
        <w:sz w:val="24"/>
        <w:szCs w:val="24"/>
        <w:u w:val="none" w:color="000000"/>
        <w:vertAlign w:val="baseline"/>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9">
    <w:nsid w:val="52E56216"/>
    <w:multiLevelType w:val="multilevel"/>
    <w:tmpl w:val="DDFEF4AE"/>
    <w:lvl w:ilvl="0">
      <w:start w:val="1"/>
      <w:numFmt w:val="decimal"/>
      <w:lvlText w:val="%1"/>
      <w:lvlJc w:val="left"/>
      <w:pPr>
        <w:ind w:left="432" w:hanging="432"/>
      </w:pPr>
    </w:lvl>
    <w:lvl w:ilvl="1">
      <w:start w:val="1"/>
      <w:numFmt w:val="decimal"/>
      <w:lvlText w:val="%1.%2"/>
      <w:lvlJc w:val="left"/>
      <w:pPr>
        <w:ind w:left="718" w:hanging="576"/>
      </w:pPr>
      <w:rPr>
        <w:b/>
      </w:rPr>
    </w:lvl>
    <w:lvl w:ilvl="2">
      <w:start w:val="1"/>
      <w:numFmt w:val="decimal"/>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0">
    <w:nsid w:val="5B48129F"/>
    <w:multiLevelType w:val="hybridMultilevel"/>
    <w:tmpl w:val="2AF683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5B76131F"/>
    <w:multiLevelType w:val="hybridMultilevel"/>
    <w:tmpl w:val="7040A5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6705098B"/>
    <w:multiLevelType w:val="hybridMultilevel"/>
    <w:tmpl w:val="8766B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7755190"/>
    <w:multiLevelType w:val="hybridMultilevel"/>
    <w:tmpl w:val="8D1E4D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67C07CE4"/>
    <w:multiLevelType w:val="hybridMultilevel"/>
    <w:tmpl w:val="1E3C55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711F10B7"/>
    <w:multiLevelType w:val="multilevel"/>
    <w:tmpl w:val="F21E2F40"/>
    <w:styleLink w:val="Numberedsubheadings"/>
    <w:lvl w:ilvl="0">
      <w:start w:val="1"/>
      <w:numFmt w:val="decimal"/>
      <w:lvlText w:val="Part %1."/>
      <w:lvlJc w:val="left"/>
      <w:pPr>
        <w:tabs>
          <w:tab w:val="num" w:pos="1440"/>
        </w:tabs>
        <w:ind w:left="432" w:hanging="432"/>
      </w:pPr>
      <w:rPr>
        <w:rFonts w:cs="Times New Roman" w:hint="default"/>
      </w:rPr>
    </w:lvl>
    <w:lvl w:ilvl="1">
      <w:start w:val="1"/>
      <w:numFmt w:val="decimal"/>
      <w:lvlText w:val="%1.%2"/>
      <w:lvlJc w:val="left"/>
      <w:pPr>
        <w:tabs>
          <w:tab w:val="num" w:pos="576"/>
        </w:tabs>
        <w:ind w:left="576" w:hanging="576"/>
      </w:pPr>
      <w:rPr>
        <w:rFonts w:ascii="Arial Bold" w:hAnsi="Arial Bold" w:cs="Times New Roman" w:hint="default"/>
        <w:b/>
        <w:bCs/>
        <w:kern w:val="28"/>
        <w:sz w:val="22"/>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6">
    <w:nsid w:val="72050CDC"/>
    <w:multiLevelType w:val="hybridMultilevel"/>
    <w:tmpl w:val="063C90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nsid w:val="76FA2EF6"/>
    <w:multiLevelType w:val="hybridMultilevel"/>
    <w:tmpl w:val="815AEF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7CA22156"/>
    <w:multiLevelType w:val="hybridMultilevel"/>
    <w:tmpl w:val="19D68D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5"/>
  </w:num>
  <w:num w:numId="2">
    <w:abstractNumId w:val="35"/>
  </w:num>
  <w:num w:numId="3">
    <w:abstractNumId w:val="12"/>
  </w:num>
  <w:num w:numId="4">
    <w:abstractNumId w:val="20"/>
  </w:num>
  <w:num w:numId="5">
    <w:abstractNumId w:val="28"/>
  </w:num>
  <w:num w:numId="6">
    <w:abstractNumId w:val="18"/>
  </w:num>
  <w:num w:numId="7">
    <w:abstractNumId w:val="26"/>
  </w:num>
  <w:num w:numId="8">
    <w:abstractNumId w:val="1"/>
  </w:num>
  <w:num w:numId="9">
    <w:abstractNumId w:val="4"/>
  </w:num>
  <w:num w:numId="10">
    <w:abstractNumId w:val="29"/>
  </w:num>
  <w:num w:numId="11">
    <w:abstractNumId w:val="27"/>
  </w:num>
  <w:num w:numId="12">
    <w:abstractNumId w:val="14"/>
  </w:num>
  <w:num w:numId="1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num>
  <w:num w:numId="15">
    <w:abstractNumId w:val="7"/>
  </w:num>
  <w:num w:numId="16">
    <w:abstractNumId w:val="17"/>
  </w:num>
  <w:num w:numId="17">
    <w:abstractNumId w:val="32"/>
  </w:num>
  <w:num w:numId="18">
    <w:abstractNumId w:val="11"/>
  </w:num>
  <w:num w:numId="19">
    <w:abstractNumId w:val="24"/>
  </w:num>
  <w:num w:numId="20">
    <w:abstractNumId w:val="9"/>
  </w:num>
  <w:num w:numId="21">
    <w:abstractNumId w:val="19"/>
  </w:num>
  <w:num w:numId="22">
    <w:abstractNumId w:val="36"/>
  </w:num>
  <w:num w:numId="23">
    <w:abstractNumId w:val="10"/>
  </w:num>
  <w:num w:numId="24">
    <w:abstractNumId w:val="8"/>
  </w:num>
  <w:num w:numId="25">
    <w:abstractNumId w:val="34"/>
  </w:num>
  <w:num w:numId="26">
    <w:abstractNumId w:val="16"/>
  </w:num>
  <w:num w:numId="27">
    <w:abstractNumId w:val="33"/>
  </w:num>
  <w:num w:numId="28">
    <w:abstractNumId w:val="30"/>
  </w:num>
  <w:num w:numId="29">
    <w:abstractNumId w:val="38"/>
  </w:num>
  <w:num w:numId="30">
    <w:abstractNumId w:val="31"/>
  </w:num>
  <w:num w:numId="31">
    <w:abstractNumId w:val="22"/>
  </w:num>
  <w:num w:numId="32">
    <w:abstractNumId w:val="21"/>
  </w:num>
  <w:num w:numId="33">
    <w:abstractNumId w:val="13"/>
  </w:num>
  <w:num w:numId="34">
    <w:abstractNumId w:val="23"/>
  </w:num>
  <w:num w:numId="35">
    <w:abstractNumId w:val="37"/>
  </w:num>
  <w:num w:numId="36">
    <w:abstractNumId w:val="0"/>
  </w:num>
  <w:num w:numId="37">
    <w:abstractNumId w:val="5"/>
  </w:num>
  <w:num w:numId="38">
    <w:abstractNumId w:val="6"/>
  </w:num>
  <w:num w:numId="39">
    <w:abstractNumId w:val="2"/>
  </w:num>
  <w:num w:numId="40">
    <w:abstractNumId w:val="28"/>
    <w:lvlOverride w:ilvl="0">
      <w:startOverride w:val="1"/>
    </w:lvlOverride>
  </w:num>
  <w:num w:numId="41">
    <w:abstractNumId w:val="26"/>
  </w:num>
  <w:num w:numId="42">
    <w:abstractNumId w:val="28"/>
  </w:num>
  <w:numIdMacAtCleanup w:val="4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footnotePr>
    <w:footnote w:id="-1"/>
    <w:footnote w:id="0"/>
  </w:footnotePr>
  <w:endnotePr>
    <w:endnote w:id="-1"/>
    <w:endnote w:id="0"/>
  </w:endnotePr>
  <w:compat/>
  <w:rsids>
    <w:rsidRoot w:val="006B4214"/>
    <w:rsid w:val="000C7D76"/>
    <w:rsid w:val="001B1057"/>
    <w:rsid w:val="0024359D"/>
    <w:rsid w:val="002D1F06"/>
    <w:rsid w:val="00385767"/>
    <w:rsid w:val="00500235"/>
    <w:rsid w:val="00533808"/>
    <w:rsid w:val="006A3548"/>
    <w:rsid w:val="006B4214"/>
    <w:rsid w:val="006D4E8F"/>
    <w:rsid w:val="006E496A"/>
    <w:rsid w:val="00703C13"/>
    <w:rsid w:val="00732C66"/>
    <w:rsid w:val="007B0676"/>
    <w:rsid w:val="00962201"/>
    <w:rsid w:val="00A4539C"/>
    <w:rsid w:val="00B2104C"/>
    <w:rsid w:val="00C90DC2"/>
    <w:rsid w:val="00CB1785"/>
    <w:rsid w:val="00CE059E"/>
    <w:rsid w:val="00DB02EA"/>
    <w:rsid w:val="00DD22CA"/>
    <w:rsid w:val="00EC097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6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qFormat="1"/>
    <w:lsdException w:name="page number" w:uiPriority="0"/>
    <w:lsdException w:name="List" w:uiPriority="0"/>
    <w:lsdException w:name="List Bullet" w:uiPriority="0"/>
    <w:lsdException w:name="List Bullet 2"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7D76"/>
    <w:pPr>
      <w:spacing w:before="120" w:after="0" w:line="240" w:lineRule="auto"/>
    </w:pPr>
    <w:rPr>
      <w:rFonts w:ascii="Times New Roman" w:eastAsia="Times New Roman" w:hAnsi="Times New Roman" w:cs="Times New Roman"/>
      <w:szCs w:val="24"/>
      <w:lang w:val="en-AU" w:eastAsia="en-AU"/>
    </w:rPr>
  </w:style>
  <w:style w:type="paragraph" w:styleId="Heading1">
    <w:name w:val="heading 1"/>
    <w:basedOn w:val="Normal"/>
    <w:next w:val="Normal"/>
    <w:link w:val="Heading1Char1"/>
    <w:uiPriority w:val="9"/>
    <w:qFormat/>
    <w:rsid w:val="006B4214"/>
    <w:pPr>
      <w:keepNext/>
      <w:numPr>
        <w:numId w:val="5"/>
      </w:numPr>
      <w:pBdr>
        <w:bottom w:val="single" w:sz="4" w:space="1" w:color="auto"/>
      </w:pBdr>
      <w:spacing w:before="240" w:after="240"/>
      <w:outlineLvl w:val="0"/>
    </w:pPr>
    <w:rPr>
      <w:b/>
      <w:caps/>
      <w:kern w:val="32"/>
      <w:sz w:val="24"/>
      <w:szCs w:val="20"/>
    </w:rPr>
  </w:style>
  <w:style w:type="paragraph" w:styleId="Heading2">
    <w:name w:val="heading 2"/>
    <w:basedOn w:val="Normal"/>
    <w:next w:val="Normal"/>
    <w:link w:val="Heading2Char1"/>
    <w:uiPriority w:val="9"/>
    <w:qFormat/>
    <w:rsid w:val="006B4214"/>
    <w:pPr>
      <w:numPr>
        <w:ilvl w:val="1"/>
        <w:numId w:val="5"/>
      </w:numPr>
      <w:tabs>
        <w:tab w:val="clear" w:pos="3698"/>
        <w:tab w:val="num" w:pos="720"/>
      </w:tabs>
      <w:spacing w:before="240" w:after="240"/>
      <w:ind w:left="720"/>
      <w:contextualSpacing/>
      <w:outlineLvl w:val="1"/>
    </w:pPr>
    <w:rPr>
      <w:b/>
      <w:szCs w:val="22"/>
    </w:rPr>
  </w:style>
  <w:style w:type="paragraph" w:styleId="Heading3">
    <w:name w:val="heading 3"/>
    <w:basedOn w:val="Subheading1"/>
    <w:next w:val="Normal"/>
    <w:link w:val="Heading3Char1"/>
    <w:uiPriority w:val="99"/>
    <w:qFormat/>
    <w:rsid w:val="006B4214"/>
    <w:pPr>
      <w:spacing w:before="240"/>
      <w:outlineLvl w:val="2"/>
    </w:pPr>
  </w:style>
  <w:style w:type="paragraph" w:styleId="Heading4">
    <w:name w:val="heading 4"/>
    <w:basedOn w:val="Normal"/>
    <w:next w:val="Normal"/>
    <w:link w:val="Heading4Char1"/>
    <w:qFormat/>
    <w:rsid w:val="006B4214"/>
    <w:pPr>
      <w:numPr>
        <w:ilvl w:val="3"/>
        <w:numId w:val="10"/>
      </w:numPr>
      <w:tabs>
        <w:tab w:val="num" w:pos="432"/>
      </w:tabs>
      <w:ind w:left="0" w:firstLine="0"/>
      <w:outlineLvl w:val="3"/>
    </w:pPr>
    <w:rPr>
      <w:rFonts w:cs="Arial"/>
      <w:bCs/>
      <w:i/>
      <w:iCs/>
      <w:szCs w:val="22"/>
    </w:rPr>
  </w:style>
  <w:style w:type="paragraph" w:styleId="Heading5">
    <w:name w:val="heading 5"/>
    <w:basedOn w:val="Heading4"/>
    <w:next w:val="Normal"/>
    <w:link w:val="Heading5Char1"/>
    <w:uiPriority w:val="9"/>
    <w:qFormat/>
    <w:rsid w:val="006B4214"/>
    <w:pPr>
      <w:numPr>
        <w:ilvl w:val="4"/>
      </w:numPr>
      <w:tabs>
        <w:tab w:val="num" w:pos="432"/>
      </w:tabs>
      <w:spacing w:before="200" w:after="200"/>
      <w:ind w:left="0" w:firstLine="0"/>
      <w:outlineLvl w:val="4"/>
    </w:pPr>
    <w:rPr>
      <w:rFonts w:eastAsia="MS Mincho"/>
      <w:b/>
      <w:iCs w:val="0"/>
      <w:kern w:val="28"/>
      <w:sz w:val="24"/>
      <w:szCs w:val="20"/>
    </w:rPr>
  </w:style>
  <w:style w:type="paragraph" w:styleId="Heading6">
    <w:name w:val="heading 6"/>
    <w:basedOn w:val="Heading5"/>
    <w:next w:val="Normal"/>
    <w:link w:val="Heading6Char1"/>
    <w:uiPriority w:val="9"/>
    <w:qFormat/>
    <w:rsid w:val="006B4214"/>
    <w:pPr>
      <w:numPr>
        <w:ilvl w:val="5"/>
      </w:numPr>
      <w:tabs>
        <w:tab w:val="num" w:pos="432"/>
      </w:tabs>
      <w:ind w:left="0" w:firstLine="0"/>
      <w:outlineLvl w:val="5"/>
    </w:pPr>
    <w:rPr>
      <w:u w:val="single"/>
    </w:rPr>
  </w:style>
  <w:style w:type="paragraph" w:styleId="Heading7">
    <w:name w:val="heading 7"/>
    <w:basedOn w:val="Normal"/>
    <w:next w:val="Normal"/>
    <w:link w:val="Heading7Char1"/>
    <w:uiPriority w:val="9"/>
    <w:qFormat/>
    <w:rsid w:val="006B4214"/>
    <w:pPr>
      <w:numPr>
        <w:ilvl w:val="6"/>
        <w:numId w:val="10"/>
      </w:numPr>
      <w:spacing w:before="240" w:after="60"/>
      <w:outlineLvl w:val="6"/>
    </w:pPr>
    <w:rPr>
      <w:sz w:val="24"/>
    </w:rPr>
  </w:style>
  <w:style w:type="paragraph" w:styleId="Heading8">
    <w:name w:val="heading 8"/>
    <w:basedOn w:val="Normal"/>
    <w:next w:val="Normal"/>
    <w:link w:val="Heading8Char1"/>
    <w:uiPriority w:val="9"/>
    <w:qFormat/>
    <w:rsid w:val="006B4214"/>
    <w:pPr>
      <w:numPr>
        <w:ilvl w:val="7"/>
        <w:numId w:val="10"/>
      </w:numPr>
      <w:spacing w:before="240" w:after="60"/>
      <w:outlineLvl w:val="7"/>
    </w:pPr>
    <w:rPr>
      <w:i/>
      <w:iCs/>
      <w:sz w:val="24"/>
    </w:rPr>
  </w:style>
  <w:style w:type="paragraph" w:styleId="Heading9">
    <w:name w:val="heading 9"/>
    <w:basedOn w:val="Normal"/>
    <w:next w:val="Normal"/>
    <w:link w:val="Heading9Char1"/>
    <w:uiPriority w:val="9"/>
    <w:qFormat/>
    <w:rsid w:val="006B4214"/>
    <w:pPr>
      <w:numPr>
        <w:ilvl w:val="8"/>
        <w:numId w:val="10"/>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B4214"/>
    <w:rPr>
      <w:rFonts w:asciiTheme="majorHAnsi" w:eastAsiaTheme="majorEastAsia" w:hAnsiTheme="majorHAnsi" w:cstheme="majorBidi"/>
      <w:b/>
      <w:bCs/>
      <w:color w:val="365F91" w:themeColor="accent1" w:themeShade="BF"/>
      <w:sz w:val="28"/>
      <w:szCs w:val="28"/>
      <w:lang w:val="en-AU" w:eastAsia="en-AU"/>
    </w:rPr>
  </w:style>
  <w:style w:type="character" w:customStyle="1" w:styleId="Heading2Char">
    <w:name w:val="Heading 2 Char"/>
    <w:basedOn w:val="DefaultParagraphFont"/>
    <w:link w:val="Heading2"/>
    <w:uiPriority w:val="9"/>
    <w:rsid w:val="006B4214"/>
    <w:rPr>
      <w:rFonts w:asciiTheme="majorHAnsi" w:eastAsiaTheme="majorEastAsia" w:hAnsiTheme="majorHAnsi" w:cstheme="majorBidi"/>
      <w:b/>
      <w:bCs/>
      <w:color w:val="4F81BD" w:themeColor="accent1"/>
      <w:sz w:val="26"/>
      <w:szCs w:val="26"/>
      <w:lang w:val="en-AU" w:eastAsia="en-AU"/>
    </w:rPr>
  </w:style>
  <w:style w:type="character" w:customStyle="1" w:styleId="Heading3Char">
    <w:name w:val="Heading 3 Char"/>
    <w:basedOn w:val="DefaultParagraphFont"/>
    <w:link w:val="Heading3"/>
    <w:uiPriority w:val="99"/>
    <w:rsid w:val="006B4214"/>
    <w:rPr>
      <w:rFonts w:asciiTheme="majorHAnsi" w:eastAsiaTheme="majorEastAsia" w:hAnsiTheme="majorHAnsi" w:cstheme="majorBidi"/>
      <w:b/>
      <w:bCs/>
      <w:color w:val="4F81BD" w:themeColor="accent1"/>
      <w:szCs w:val="24"/>
      <w:lang w:val="en-AU" w:eastAsia="en-AU"/>
    </w:rPr>
  </w:style>
  <w:style w:type="character" w:customStyle="1" w:styleId="Heading4Char">
    <w:name w:val="Heading 4 Char"/>
    <w:basedOn w:val="DefaultParagraphFont"/>
    <w:link w:val="Heading4"/>
    <w:rsid w:val="006B4214"/>
    <w:rPr>
      <w:rFonts w:asciiTheme="majorHAnsi" w:eastAsiaTheme="majorEastAsia" w:hAnsiTheme="majorHAnsi" w:cstheme="majorBidi"/>
      <w:b/>
      <w:bCs/>
      <w:i/>
      <w:iCs/>
      <w:color w:val="4F81BD" w:themeColor="accent1"/>
      <w:szCs w:val="24"/>
      <w:lang w:val="en-AU" w:eastAsia="en-AU"/>
    </w:rPr>
  </w:style>
  <w:style w:type="character" w:customStyle="1" w:styleId="Heading5Char">
    <w:name w:val="Heading 5 Char"/>
    <w:basedOn w:val="DefaultParagraphFont"/>
    <w:link w:val="Heading5"/>
    <w:uiPriority w:val="9"/>
    <w:semiHidden/>
    <w:rsid w:val="006B4214"/>
    <w:rPr>
      <w:rFonts w:asciiTheme="majorHAnsi" w:eastAsiaTheme="majorEastAsia" w:hAnsiTheme="majorHAnsi" w:cstheme="majorBidi"/>
      <w:color w:val="243F60" w:themeColor="accent1" w:themeShade="7F"/>
      <w:szCs w:val="24"/>
      <w:lang w:val="en-AU" w:eastAsia="en-AU"/>
    </w:rPr>
  </w:style>
  <w:style w:type="character" w:customStyle="1" w:styleId="Heading6Char">
    <w:name w:val="Heading 6 Char"/>
    <w:basedOn w:val="DefaultParagraphFont"/>
    <w:link w:val="Heading6"/>
    <w:uiPriority w:val="9"/>
    <w:semiHidden/>
    <w:rsid w:val="006B4214"/>
    <w:rPr>
      <w:rFonts w:asciiTheme="majorHAnsi" w:eastAsiaTheme="majorEastAsia" w:hAnsiTheme="majorHAnsi" w:cstheme="majorBidi"/>
      <w:i/>
      <w:iCs/>
      <w:color w:val="243F60" w:themeColor="accent1" w:themeShade="7F"/>
      <w:szCs w:val="24"/>
      <w:lang w:val="en-AU" w:eastAsia="en-AU"/>
    </w:rPr>
  </w:style>
  <w:style w:type="character" w:customStyle="1" w:styleId="Heading7Char">
    <w:name w:val="Heading 7 Char"/>
    <w:basedOn w:val="DefaultParagraphFont"/>
    <w:link w:val="Heading7"/>
    <w:uiPriority w:val="9"/>
    <w:semiHidden/>
    <w:rsid w:val="006B4214"/>
    <w:rPr>
      <w:rFonts w:asciiTheme="majorHAnsi" w:eastAsiaTheme="majorEastAsia" w:hAnsiTheme="majorHAnsi" w:cstheme="majorBidi"/>
      <w:i/>
      <w:iCs/>
      <w:color w:val="404040" w:themeColor="text1" w:themeTint="BF"/>
      <w:szCs w:val="24"/>
      <w:lang w:val="en-AU" w:eastAsia="en-AU"/>
    </w:rPr>
  </w:style>
  <w:style w:type="character" w:customStyle="1" w:styleId="Heading8Char">
    <w:name w:val="Heading 8 Char"/>
    <w:basedOn w:val="DefaultParagraphFont"/>
    <w:link w:val="Heading8"/>
    <w:uiPriority w:val="9"/>
    <w:semiHidden/>
    <w:rsid w:val="006B4214"/>
    <w:rPr>
      <w:rFonts w:asciiTheme="majorHAnsi" w:eastAsiaTheme="majorEastAsia" w:hAnsiTheme="majorHAnsi" w:cstheme="majorBidi"/>
      <w:color w:val="404040" w:themeColor="text1" w:themeTint="BF"/>
      <w:sz w:val="20"/>
      <w:szCs w:val="20"/>
      <w:lang w:val="en-AU" w:eastAsia="en-AU"/>
    </w:rPr>
  </w:style>
  <w:style w:type="character" w:customStyle="1" w:styleId="Heading9Char">
    <w:name w:val="Heading 9 Char"/>
    <w:basedOn w:val="DefaultParagraphFont"/>
    <w:link w:val="Heading9"/>
    <w:uiPriority w:val="9"/>
    <w:semiHidden/>
    <w:rsid w:val="006B4214"/>
    <w:rPr>
      <w:rFonts w:asciiTheme="majorHAnsi" w:eastAsiaTheme="majorEastAsia" w:hAnsiTheme="majorHAnsi" w:cstheme="majorBidi"/>
      <w:i/>
      <w:iCs/>
      <w:color w:val="404040" w:themeColor="text1" w:themeTint="BF"/>
      <w:sz w:val="20"/>
      <w:szCs w:val="20"/>
      <w:lang w:val="en-AU" w:eastAsia="en-AU"/>
    </w:rPr>
  </w:style>
  <w:style w:type="character" w:customStyle="1" w:styleId="Heading1Char1">
    <w:name w:val="Heading 1 Char1"/>
    <w:link w:val="Heading1"/>
    <w:uiPriority w:val="9"/>
    <w:locked/>
    <w:rsid w:val="006B4214"/>
    <w:rPr>
      <w:rFonts w:ascii="Times New Roman" w:eastAsia="Times New Roman" w:hAnsi="Times New Roman" w:cs="Times New Roman"/>
      <w:b/>
      <w:caps/>
      <w:kern w:val="32"/>
      <w:sz w:val="24"/>
      <w:szCs w:val="20"/>
      <w:lang w:val="en-AU" w:eastAsia="en-AU"/>
    </w:rPr>
  </w:style>
  <w:style w:type="character" w:customStyle="1" w:styleId="Heading2Char1">
    <w:name w:val="Heading 2 Char1"/>
    <w:link w:val="Heading2"/>
    <w:uiPriority w:val="9"/>
    <w:locked/>
    <w:rsid w:val="006B4214"/>
    <w:rPr>
      <w:rFonts w:ascii="Arial" w:eastAsia="Times New Roman" w:hAnsi="Arial" w:cs="Times New Roman"/>
      <w:b/>
      <w:lang w:val="en-AU" w:eastAsia="en-AU"/>
    </w:rPr>
  </w:style>
  <w:style w:type="character" w:customStyle="1" w:styleId="Heading3Char1">
    <w:name w:val="Heading 3 Char1"/>
    <w:link w:val="Heading3"/>
    <w:uiPriority w:val="99"/>
    <w:locked/>
    <w:rsid w:val="006B4214"/>
    <w:rPr>
      <w:rFonts w:ascii="Arial Bold" w:eastAsia="Times New Roman" w:hAnsi="Arial Bold" w:cs="Times New Roman"/>
      <w:b/>
      <w:i/>
      <w:iCs/>
      <w:szCs w:val="24"/>
    </w:rPr>
  </w:style>
  <w:style w:type="character" w:customStyle="1" w:styleId="Heading4Char1">
    <w:name w:val="Heading 4 Char1"/>
    <w:link w:val="Heading4"/>
    <w:locked/>
    <w:rsid w:val="006B4214"/>
    <w:rPr>
      <w:rFonts w:ascii="Arial" w:eastAsia="Times New Roman" w:hAnsi="Arial" w:cs="Arial"/>
      <w:bCs/>
      <w:i/>
      <w:iCs/>
      <w:lang w:val="en-AU" w:eastAsia="en-AU"/>
    </w:rPr>
  </w:style>
  <w:style w:type="character" w:customStyle="1" w:styleId="Heading5Char1">
    <w:name w:val="Heading 5 Char1"/>
    <w:link w:val="Heading5"/>
    <w:uiPriority w:val="9"/>
    <w:locked/>
    <w:rsid w:val="006B4214"/>
    <w:rPr>
      <w:rFonts w:ascii="Arial" w:eastAsia="MS Mincho" w:hAnsi="Arial" w:cs="Arial"/>
      <w:b/>
      <w:bCs/>
      <w:i/>
      <w:kern w:val="28"/>
      <w:sz w:val="24"/>
      <w:szCs w:val="20"/>
      <w:lang w:val="en-AU" w:eastAsia="en-AU"/>
    </w:rPr>
  </w:style>
  <w:style w:type="character" w:customStyle="1" w:styleId="Heading6Char1">
    <w:name w:val="Heading 6 Char1"/>
    <w:link w:val="Heading6"/>
    <w:uiPriority w:val="9"/>
    <w:locked/>
    <w:rsid w:val="006B4214"/>
    <w:rPr>
      <w:rFonts w:ascii="Arial" w:eastAsia="MS Mincho" w:hAnsi="Arial" w:cs="Arial"/>
      <w:b/>
      <w:bCs/>
      <w:i/>
      <w:kern w:val="28"/>
      <w:sz w:val="24"/>
      <w:szCs w:val="20"/>
      <w:u w:val="single"/>
      <w:lang w:val="en-AU" w:eastAsia="en-AU"/>
    </w:rPr>
  </w:style>
  <w:style w:type="character" w:customStyle="1" w:styleId="Heading7Char1">
    <w:name w:val="Heading 7 Char1"/>
    <w:link w:val="Heading7"/>
    <w:uiPriority w:val="9"/>
    <w:locked/>
    <w:rsid w:val="006B4214"/>
    <w:rPr>
      <w:rFonts w:ascii="Times New Roman" w:eastAsia="Times New Roman" w:hAnsi="Times New Roman" w:cs="Times New Roman"/>
      <w:sz w:val="24"/>
      <w:szCs w:val="24"/>
      <w:lang w:val="en-AU" w:eastAsia="en-AU"/>
    </w:rPr>
  </w:style>
  <w:style w:type="character" w:customStyle="1" w:styleId="Heading8Char1">
    <w:name w:val="Heading 8 Char1"/>
    <w:link w:val="Heading8"/>
    <w:uiPriority w:val="9"/>
    <w:locked/>
    <w:rsid w:val="006B4214"/>
    <w:rPr>
      <w:rFonts w:ascii="Times New Roman" w:eastAsia="Times New Roman" w:hAnsi="Times New Roman" w:cs="Times New Roman"/>
      <w:i/>
      <w:iCs/>
      <w:sz w:val="24"/>
      <w:szCs w:val="24"/>
      <w:lang w:val="en-AU" w:eastAsia="en-AU"/>
    </w:rPr>
  </w:style>
  <w:style w:type="character" w:customStyle="1" w:styleId="Heading9Char1">
    <w:name w:val="Heading 9 Char1"/>
    <w:link w:val="Heading9"/>
    <w:uiPriority w:val="9"/>
    <w:locked/>
    <w:rsid w:val="006B4214"/>
    <w:rPr>
      <w:rFonts w:ascii="Arial" w:eastAsia="Times New Roman" w:hAnsi="Arial" w:cs="Arial"/>
      <w:lang w:val="en-AU" w:eastAsia="en-AU"/>
    </w:rPr>
  </w:style>
  <w:style w:type="character" w:customStyle="1" w:styleId="BoxBulletChar">
    <w:name w:val="Box Bullet Char"/>
    <w:link w:val="BoxBullet"/>
    <w:uiPriority w:val="99"/>
    <w:locked/>
    <w:rsid w:val="006B4214"/>
    <w:rPr>
      <w:rFonts w:ascii="Arial" w:hAnsi="Arial" w:cs="Arial"/>
      <w:color w:val="000000"/>
      <w:shd w:val="clear" w:color="auto" w:fill="D9D9D9"/>
      <w:lang w:eastAsia="en-AU"/>
    </w:rPr>
  </w:style>
  <w:style w:type="paragraph" w:styleId="Header">
    <w:name w:val="header"/>
    <w:basedOn w:val="Normal"/>
    <w:link w:val="HeaderChar1"/>
    <w:rsid w:val="006B4214"/>
    <w:pPr>
      <w:tabs>
        <w:tab w:val="center" w:pos="4513"/>
        <w:tab w:val="right" w:pos="9026"/>
      </w:tabs>
    </w:pPr>
  </w:style>
  <w:style w:type="character" w:customStyle="1" w:styleId="HeaderChar">
    <w:name w:val="Header Char"/>
    <w:basedOn w:val="DefaultParagraphFont"/>
    <w:link w:val="Header"/>
    <w:rsid w:val="006B4214"/>
    <w:rPr>
      <w:rFonts w:ascii="Arial" w:eastAsia="Times New Roman" w:hAnsi="Arial" w:cs="Times New Roman"/>
      <w:szCs w:val="24"/>
      <w:lang w:val="en-AU" w:eastAsia="en-AU"/>
    </w:rPr>
  </w:style>
  <w:style w:type="character" w:customStyle="1" w:styleId="HeaderChar1">
    <w:name w:val="Header Char1"/>
    <w:link w:val="Header"/>
    <w:locked/>
    <w:rsid w:val="006B4214"/>
    <w:rPr>
      <w:rFonts w:ascii="Arial" w:eastAsia="Times New Roman" w:hAnsi="Arial" w:cs="Times New Roman"/>
      <w:szCs w:val="24"/>
      <w:lang w:val="en-AU" w:eastAsia="en-AU"/>
    </w:rPr>
  </w:style>
  <w:style w:type="paragraph" w:styleId="Footer">
    <w:name w:val="footer"/>
    <w:basedOn w:val="Normal"/>
    <w:link w:val="FooterChar1"/>
    <w:uiPriority w:val="99"/>
    <w:rsid w:val="006B4214"/>
    <w:pPr>
      <w:tabs>
        <w:tab w:val="center" w:pos="4513"/>
        <w:tab w:val="right" w:pos="9026"/>
      </w:tabs>
    </w:pPr>
  </w:style>
  <w:style w:type="character" w:customStyle="1" w:styleId="FooterChar">
    <w:name w:val="Footer Char"/>
    <w:basedOn w:val="DefaultParagraphFont"/>
    <w:link w:val="Footer"/>
    <w:uiPriority w:val="99"/>
    <w:rsid w:val="006B4214"/>
    <w:rPr>
      <w:rFonts w:ascii="Arial" w:eastAsia="Times New Roman" w:hAnsi="Arial" w:cs="Times New Roman"/>
      <w:szCs w:val="24"/>
      <w:lang w:val="en-AU" w:eastAsia="en-AU"/>
    </w:rPr>
  </w:style>
  <w:style w:type="character" w:customStyle="1" w:styleId="FooterChar1">
    <w:name w:val="Footer Char1"/>
    <w:link w:val="Footer"/>
    <w:uiPriority w:val="99"/>
    <w:locked/>
    <w:rsid w:val="006B4214"/>
    <w:rPr>
      <w:rFonts w:ascii="Arial" w:eastAsia="Times New Roman" w:hAnsi="Arial" w:cs="Times New Roman"/>
      <w:szCs w:val="24"/>
      <w:lang w:val="en-AU" w:eastAsia="en-AU"/>
    </w:rPr>
  </w:style>
  <w:style w:type="character" w:styleId="CommentReference">
    <w:name w:val="annotation reference"/>
    <w:uiPriority w:val="99"/>
    <w:rsid w:val="006B4214"/>
    <w:rPr>
      <w:rFonts w:cs="Times New Roman"/>
      <w:sz w:val="16"/>
      <w:szCs w:val="16"/>
    </w:rPr>
  </w:style>
  <w:style w:type="table" w:styleId="TableGrid">
    <w:name w:val="Table Grid"/>
    <w:basedOn w:val="TableNormal"/>
    <w:uiPriority w:val="99"/>
    <w:rsid w:val="006B4214"/>
    <w:pPr>
      <w:spacing w:after="0" w:line="240" w:lineRule="auto"/>
    </w:pPr>
    <w:rPr>
      <w:rFonts w:ascii="Times New Roman" w:eastAsia="Times New Roman" w:hAnsi="Times New Roman" w:cs="Times New Roman"/>
      <w:sz w:val="20"/>
      <w:szCs w:val="20"/>
      <w:lang w:val="en-AU" w:eastAsia="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1"/>
    <w:uiPriority w:val="99"/>
    <w:rsid w:val="006B4214"/>
    <w:rPr>
      <w:rFonts w:ascii="Tahoma" w:hAnsi="Tahoma" w:cs="Tahoma"/>
      <w:sz w:val="16"/>
      <w:szCs w:val="16"/>
    </w:rPr>
  </w:style>
  <w:style w:type="character" w:customStyle="1" w:styleId="BalloonTextChar">
    <w:name w:val="Balloon Text Char"/>
    <w:basedOn w:val="DefaultParagraphFont"/>
    <w:link w:val="BalloonText"/>
    <w:uiPriority w:val="99"/>
    <w:semiHidden/>
    <w:rsid w:val="006B4214"/>
    <w:rPr>
      <w:rFonts w:ascii="Tahoma" w:eastAsia="Times New Roman" w:hAnsi="Tahoma" w:cs="Tahoma"/>
      <w:sz w:val="16"/>
      <w:szCs w:val="16"/>
      <w:lang w:val="en-AU" w:eastAsia="en-AU"/>
    </w:rPr>
  </w:style>
  <w:style w:type="character" w:customStyle="1" w:styleId="BalloonTextChar1">
    <w:name w:val="Balloon Text Char1"/>
    <w:link w:val="BalloonText"/>
    <w:uiPriority w:val="99"/>
    <w:locked/>
    <w:rsid w:val="006B4214"/>
    <w:rPr>
      <w:rFonts w:ascii="Tahoma" w:eastAsia="Times New Roman" w:hAnsi="Tahoma" w:cs="Tahoma"/>
      <w:sz w:val="16"/>
      <w:szCs w:val="16"/>
      <w:lang w:val="en-AU" w:eastAsia="en-AU"/>
    </w:rPr>
  </w:style>
  <w:style w:type="paragraph" w:styleId="TOC1">
    <w:name w:val="toc 1"/>
    <w:basedOn w:val="Normal"/>
    <w:next w:val="Normal"/>
    <w:autoRedefine/>
    <w:uiPriority w:val="39"/>
    <w:qFormat/>
    <w:rsid w:val="006B4214"/>
    <w:pPr>
      <w:tabs>
        <w:tab w:val="left" w:pos="567"/>
        <w:tab w:val="right" w:leader="dot" w:pos="9498"/>
      </w:tabs>
      <w:ind w:left="567" w:hanging="567"/>
    </w:pPr>
    <w:rPr>
      <w:rFonts w:ascii="Arial Bold" w:hAnsi="Arial Bold" w:cs="Arial"/>
      <w:b/>
      <w:caps/>
      <w:noProof/>
      <w:sz w:val="24"/>
      <w:szCs w:val="22"/>
    </w:rPr>
  </w:style>
  <w:style w:type="paragraph" w:styleId="TOC2">
    <w:name w:val="toc 2"/>
    <w:basedOn w:val="Normal"/>
    <w:next w:val="Normal"/>
    <w:autoRedefine/>
    <w:uiPriority w:val="39"/>
    <w:qFormat/>
    <w:rsid w:val="006B4214"/>
    <w:pPr>
      <w:tabs>
        <w:tab w:val="left" w:pos="960"/>
        <w:tab w:val="right" w:leader="dot" w:pos="9498"/>
      </w:tabs>
      <w:spacing w:before="0"/>
      <w:ind w:left="238"/>
    </w:pPr>
    <w:rPr>
      <w:rFonts w:cs="Arial"/>
      <w:bCs/>
      <w:kern w:val="32"/>
      <w:szCs w:val="32"/>
    </w:rPr>
  </w:style>
  <w:style w:type="paragraph" w:styleId="CommentText">
    <w:name w:val="annotation text"/>
    <w:basedOn w:val="Normal"/>
    <w:link w:val="CommentTextChar1"/>
    <w:uiPriority w:val="99"/>
    <w:rsid w:val="006B4214"/>
    <w:rPr>
      <w:sz w:val="20"/>
      <w:szCs w:val="20"/>
    </w:rPr>
  </w:style>
  <w:style w:type="character" w:customStyle="1" w:styleId="CommentTextChar">
    <w:name w:val="Comment Text Char"/>
    <w:basedOn w:val="DefaultParagraphFont"/>
    <w:link w:val="CommentText"/>
    <w:uiPriority w:val="99"/>
    <w:rsid w:val="006B4214"/>
    <w:rPr>
      <w:rFonts w:ascii="Arial" w:eastAsia="Times New Roman" w:hAnsi="Arial" w:cs="Times New Roman"/>
      <w:sz w:val="20"/>
      <w:szCs w:val="20"/>
      <w:lang w:val="en-AU" w:eastAsia="en-AU"/>
    </w:rPr>
  </w:style>
  <w:style w:type="character" w:customStyle="1" w:styleId="CommentTextChar1">
    <w:name w:val="Comment Text Char1"/>
    <w:link w:val="CommentText"/>
    <w:uiPriority w:val="99"/>
    <w:locked/>
    <w:rsid w:val="006B4214"/>
    <w:rPr>
      <w:rFonts w:ascii="Arial" w:eastAsia="Times New Roman" w:hAnsi="Arial" w:cs="Times New Roman"/>
      <w:sz w:val="20"/>
      <w:szCs w:val="20"/>
      <w:lang w:val="en-AU" w:eastAsia="en-AU"/>
    </w:rPr>
  </w:style>
  <w:style w:type="paragraph" w:styleId="CommentSubject">
    <w:name w:val="annotation subject"/>
    <w:basedOn w:val="CommentText"/>
    <w:next w:val="CommentText"/>
    <w:link w:val="CommentSubjectChar1"/>
    <w:uiPriority w:val="99"/>
    <w:rsid w:val="006B4214"/>
    <w:rPr>
      <w:b/>
      <w:bCs/>
    </w:rPr>
  </w:style>
  <w:style w:type="character" w:customStyle="1" w:styleId="CommentSubjectChar">
    <w:name w:val="Comment Subject Char"/>
    <w:basedOn w:val="CommentTextChar"/>
    <w:link w:val="CommentSubject"/>
    <w:uiPriority w:val="99"/>
    <w:semiHidden/>
    <w:rsid w:val="006B4214"/>
    <w:rPr>
      <w:b/>
      <w:bCs/>
    </w:rPr>
  </w:style>
  <w:style w:type="character" w:customStyle="1" w:styleId="CommentSubjectChar1">
    <w:name w:val="Comment Subject Char1"/>
    <w:link w:val="CommentSubject"/>
    <w:uiPriority w:val="99"/>
    <w:locked/>
    <w:rsid w:val="006B4214"/>
    <w:rPr>
      <w:rFonts w:ascii="Arial" w:eastAsia="Times New Roman" w:hAnsi="Arial" w:cs="Times New Roman"/>
      <w:b/>
      <w:bCs/>
      <w:sz w:val="20"/>
      <w:szCs w:val="20"/>
      <w:lang w:val="en-AU" w:eastAsia="en-AU"/>
    </w:rPr>
  </w:style>
  <w:style w:type="paragraph" w:styleId="TOC3">
    <w:name w:val="toc 3"/>
    <w:basedOn w:val="Normal"/>
    <w:next w:val="Normal"/>
    <w:autoRedefine/>
    <w:uiPriority w:val="39"/>
    <w:qFormat/>
    <w:rsid w:val="006B4214"/>
    <w:pPr>
      <w:tabs>
        <w:tab w:val="num" w:pos="432"/>
      </w:tabs>
      <w:spacing w:before="0" w:after="120"/>
      <w:ind w:left="442"/>
    </w:pPr>
    <w:rPr>
      <w:rFonts w:cs="Arial"/>
      <w:b/>
      <w:i/>
      <w:color w:val="000000"/>
      <w:szCs w:val="22"/>
    </w:rPr>
  </w:style>
  <w:style w:type="paragraph" w:styleId="Caption">
    <w:name w:val="caption"/>
    <w:basedOn w:val="Normal"/>
    <w:next w:val="Normal"/>
    <w:uiPriority w:val="99"/>
    <w:qFormat/>
    <w:rsid w:val="006B4214"/>
    <w:rPr>
      <w:b/>
      <w:bCs/>
      <w:sz w:val="20"/>
      <w:szCs w:val="20"/>
    </w:rPr>
  </w:style>
  <w:style w:type="paragraph" w:styleId="Revision">
    <w:name w:val="Revision"/>
    <w:hidden/>
    <w:uiPriority w:val="99"/>
    <w:semiHidden/>
    <w:rsid w:val="006B4214"/>
    <w:pPr>
      <w:spacing w:after="0" w:line="240" w:lineRule="auto"/>
    </w:pPr>
    <w:rPr>
      <w:rFonts w:ascii="Arial" w:eastAsia="Times New Roman" w:hAnsi="Arial" w:cs="Times New Roman"/>
      <w:szCs w:val="24"/>
      <w:lang w:val="en-AU" w:eastAsia="en-AU"/>
    </w:rPr>
  </w:style>
  <w:style w:type="paragraph" w:customStyle="1" w:styleId="BoxText">
    <w:name w:val="Box Text"/>
    <w:basedOn w:val="Normal"/>
    <w:uiPriority w:val="99"/>
    <w:rsid w:val="006B4214"/>
    <w:pPr>
      <w:pBdr>
        <w:top w:val="single" w:sz="4" w:space="1" w:color="auto"/>
        <w:left w:val="single" w:sz="4" w:space="4" w:color="auto"/>
        <w:bottom w:val="single" w:sz="4" w:space="7" w:color="auto"/>
        <w:right w:val="single" w:sz="4" w:space="4" w:color="auto"/>
      </w:pBdr>
      <w:shd w:val="clear" w:color="auto" w:fill="D9D9D9"/>
    </w:pPr>
    <w:rPr>
      <w:rFonts w:cs="Arial"/>
      <w:color w:val="000000"/>
      <w:szCs w:val="22"/>
    </w:rPr>
  </w:style>
  <w:style w:type="paragraph" w:customStyle="1" w:styleId="BoxBullet">
    <w:name w:val="Box Bullet"/>
    <w:basedOn w:val="Normal"/>
    <w:link w:val="BoxBulletChar"/>
    <w:uiPriority w:val="99"/>
    <w:rsid w:val="006B4214"/>
    <w:pPr>
      <w:numPr>
        <w:numId w:val="3"/>
      </w:numPr>
      <w:pBdr>
        <w:top w:val="single" w:sz="4" w:space="1" w:color="auto"/>
        <w:left w:val="single" w:sz="4" w:space="4" w:color="auto"/>
        <w:bottom w:val="single" w:sz="4" w:space="7" w:color="auto"/>
        <w:right w:val="single" w:sz="4" w:space="4" w:color="auto"/>
      </w:pBdr>
      <w:shd w:val="clear" w:color="auto" w:fill="D9D9D9"/>
      <w:spacing w:before="60"/>
    </w:pPr>
    <w:rPr>
      <w:rFonts w:eastAsiaTheme="minorHAnsi" w:cs="Arial"/>
      <w:color w:val="000000"/>
      <w:szCs w:val="22"/>
      <w:lang w:val="en-US"/>
    </w:rPr>
  </w:style>
  <w:style w:type="paragraph" w:customStyle="1" w:styleId="Bullet1">
    <w:name w:val="Bullet 1"/>
    <w:basedOn w:val="Normal"/>
    <w:link w:val="Bullet1Char"/>
    <w:uiPriority w:val="99"/>
    <w:rsid w:val="006B4214"/>
    <w:pPr>
      <w:numPr>
        <w:numId w:val="6"/>
      </w:numPr>
      <w:spacing w:before="60"/>
    </w:pPr>
  </w:style>
  <w:style w:type="paragraph" w:customStyle="1" w:styleId="Bullet2">
    <w:name w:val="Bullet 2"/>
    <w:basedOn w:val="Normal"/>
    <w:link w:val="Bullet2Char"/>
    <w:uiPriority w:val="99"/>
    <w:rsid w:val="006B4214"/>
    <w:pPr>
      <w:numPr>
        <w:numId w:val="4"/>
      </w:numPr>
      <w:autoSpaceDE w:val="0"/>
      <w:autoSpaceDN w:val="0"/>
      <w:adjustRightInd w:val="0"/>
      <w:spacing w:before="60"/>
      <w:ind w:left="1071" w:hanging="357"/>
    </w:pPr>
    <w:rPr>
      <w:rFonts w:cs="Arial"/>
      <w:szCs w:val="22"/>
    </w:rPr>
  </w:style>
  <w:style w:type="paragraph" w:customStyle="1" w:styleId="FigureReference">
    <w:name w:val="Figure Reference"/>
    <w:basedOn w:val="Normal"/>
    <w:uiPriority w:val="99"/>
    <w:rsid w:val="006B4214"/>
    <w:pPr>
      <w:autoSpaceDE w:val="0"/>
      <w:autoSpaceDN w:val="0"/>
      <w:adjustRightInd w:val="0"/>
      <w:spacing w:after="240"/>
      <w:jc w:val="center"/>
    </w:pPr>
    <w:rPr>
      <w:sz w:val="20"/>
      <w:szCs w:val="20"/>
    </w:rPr>
  </w:style>
  <w:style w:type="paragraph" w:customStyle="1" w:styleId="HeadingPlain">
    <w:name w:val="Heading Plain"/>
    <w:basedOn w:val="Heading1"/>
    <w:uiPriority w:val="99"/>
    <w:rsid w:val="006B4214"/>
    <w:pPr>
      <w:keepNext w:val="0"/>
      <w:widowControl w:val="0"/>
      <w:numPr>
        <w:numId w:val="0"/>
      </w:numPr>
      <w:tabs>
        <w:tab w:val="left" w:pos="720"/>
      </w:tabs>
    </w:pPr>
    <w:rPr>
      <w:szCs w:val="24"/>
    </w:rPr>
  </w:style>
  <w:style w:type="paragraph" w:customStyle="1" w:styleId="HeadingTOC">
    <w:name w:val="Heading: TOC"/>
    <w:basedOn w:val="Normal"/>
    <w:uiPriority w:val="99"/>
    <w:rsid w:val="006B4214"/>
    <w:pPr>
      <w:autoSpaceDE w:val="0"/>
      <w:autoSpaceDN w:val="0"/>
      <w:adjustRightInd w:val="0"/>
      <w:jc w:val="center"/>
    </w:pPr>
    <w:rPr>
      <w:b/>
      <w:sz w:val="24"/>
    </w:rPr>
  </w:style>
  <w:style w:type="paragraph" w:styleId="NormalIndent">
    <w:name w:val="Normal Indent"/>
    <w:basedOn w:val="Normal"/>
    <w:uiPriority w:val="99"/>
    <w:semiHidden/>
    <w:rsid w:val="006B4214"/>
    <w:pPr>
      <w:ind w:left="720"/>
    </w:pPr>
  </w:style>
  <w:style w:type="paragraph" w:customStyle="1" w:styleId="TableBold">
    <w:name w:val="Table Bold"/>
    <w:basedOn w:val="Normal"/>
    <w:uiPriority w:val="99"/>
    <w:rsid w:val="006B4214"/>
    <w:pPr>
      <w:spacing w:before="60" w:after="60"/>
      <w:contextualSpacing/>
    </w:pPr>
    <w:rPr>
      <w:b/>
      <w:szCs w:val="22"/>
    </w:rPr>
  </w:style>
  <w:style w:type="paragraph" w:customStyle="1" w:styleId="TableBoldCentre">
    <w:name w:val="Table Bold Centre"/>
    <w:basedOn w:val="Normal"/>
    <w:uiPriority w:val="99"/>
    <w:rsid w:val="006B4214"/>
    <w:pPr>
      <w:jc w:val="center"/>
    </w:pPr>
    <w:rPr>
      <w:b/>
    </w:rPr>
  </w:style>
  <w:style w:type="paragraph" w:customStyle="1" w:styleId="TableBoldItalic">
    <w:name w:val="Table Bold Italic"/>
    <w:basedOn w:val="Normal"/>
    <w:uiPriority w:val="99"/>
    <w:rsid w:val="006B4214"/>
    <w:pPr>
      <w:spacing w:before="60" w:after="60"/>
    </w:pPr>
    <w:rPr>
      <w:b/>
      <w:i/>
      <w:szCs w:val="22"/>
    </w:rPr>
  </w:style>
  <w:style w:type="paragraph" w:customStyle="1" w:styleId="TableBullet">
    <w:name w:val="Table Bullet"/>
    <w:basedOn w:val="Normal"/>
    <w:uiPriority w:val="99"/>
    <w:rsid w:val="006B4214"/>
    <w:pPr>
      <w:spacing w:before="60"/>
      <w:contextualSpacing/>
    </w:pPr>
    <w:rPr>
      <w:szCs w:val="22"/>
    </w:rPr>
  </w:style>
  <w:style w:type="paragraph" w:customStyle="1" w:styleId="TableText">
    <w:name w:val="Table Text"/>
    <w:aliases w:val="tt"/>
    <w:basedOn w:val="Normal"/>
    <w:rsid w:val="006B4214"/>
    <w:pPr>
      <w:spacing w:before="60"/>
    </w:pPr>
    <w:rPr>
      <w:rFonts w:cs="Arial"/>
      <w:szCs w:val="20"/>
    </w:rPr>
  </w:style>
  <w:style w:type="paragraph" w:customStyle="1" w:styleId="TableTextBold">
    <w:name w:val="Table Text Bold"/>
    <w:basedOn w:val="TableText"/>
    <w:uiPriority w:val="99"/>
    <w:rsid w:val="006B4214"/>
    <w:rPr>
      <w:b/>
    </w:rPr>
  </w:style>
  <w:style w:type="paragraph" w:customStyle="1" w:styleId="TitlePage1">
    <w:name w:val="Title Page 1"/>
    <w:basedOn w:val="Normal"/>
    <w:uiPriority w:val="99"/>
    <w:rsid w:val="006B4214"/>
    <w:pPr>
      <w:spacing w:after="120"/>
      <w:jc w:val="center"/>
    </w:pPr>
    <w:rPr>
      <w:rFonts w:cs="Arial"/>
      <w:b/>
      <w:sz w:val="52"/>
      <w:szCs w:val="52"/>
    </w:rPr>
  </w:style>
  <w:style w:type="paragraph" w:customStyle="1" w:styleId="TitlePage2">
    <w:name w:val="Title Page 2"/>
    <w:basedOn w:val="Normal"/>
    <w:uiPriority w:val="99"/>
    <w:rsid w:val="006B4214"/>
    <w:pPr>
      <w:autoSpaceDE w:val="0"/>
      <w:autoSpaceDN w:val="0"/>
      <w:adjustRightInd w:val="0"/>
      <w:jc w:val="center"/>
    </w:pPr>
    <w:rPr>
      <w:rFonts w:cs="Arial"/>
      <w:b/>
      <w:bCs/>
      <w:i/>
      <w:color w:val="000000"/>
      <w:sz w:val="44"/>
      <w:szCs w:val="44"/>
    </w:rPr>
  </w:style>
  <w:style w:type="paragraph" w:customStyle="1" w:styleId="TitlePage3">
    <w:name w:val="Title Page 3"/>
    <w:basedOn w:val="Normal"/>
    <w:uiPriority w:val="99"/>
    <w:rsid w:val="006B4214"/>
    <w:pPr>
      <w:autoSpaceDE w:val="0"/>
      <w:autoSpaceDN w:val="0"/>
      <w:adjustRightInd w:val="0"/>
      <w:jc w:val="center"/>
    </w:pPr>
    <w:rPr>
      <w:rFonts w:cs="Arial"/>
      <w:b/>
      <w:bCs/>
      <w:color w:val="000000"/>
      <w:sz w:val="44"/>
      <w:szCs w:val="44"/>
    </w:rPr>
  </w:style>
  <w:style w:type="character" w:customStyle="1" w:styleId="Bullet1Char">
    <w:name w:val="Bullet 1 Char"/>
    <w:link w:val="Bullet1"/>
    <w:uiPriority w:val="99"/>
    <w:locked/>
    <w:rsid w:val="006B4214"/>
    <w:rPr>
      <w:rFonts w:ascii="Arial" w:eastAsia="Times New Roman" w:hAnsi="Arial" w:cs="Times New Roman"/>
      <w:szCs w:val="24"/>
      <w:lang w:val="en-AU" w:eastAsia="en-AU"/>
    </w:rPr>
  </w:style>
  <w:style w:type="character" w:customStyle="1" w:styleId="Bullet2Char">
    <w:name w:val="Bullet 2 Char"/>
    <w:link w:val="Bullet2"/>
    <w:uiPriority w:val="99"/>
    <w:locked/>
    <w:rsid w:val="006B4214"/>
    <w:rPr>
      <w:rFonts w:ascii="Arial" w:eastAsia="Times New Roman" w:hAnsi="Arial" w:cs="Arial"/>
      <w:lang w:val="en-AU" w:eastAsia="en-AU"/>
    </w:rPr>
  </w:style>
  <w:style w:type="numbering" w:customStyle="1" w:styleId="StyleOutlinenumberedVerdana">
    <w:name w:val="Style Outline numbered Verdana"/>
    <w:rsid w:val="006B4214"/>
    <w:pPr>
      <w:numPr>
        <w:numId w:val="1"/>
      </w:numPr>
    </w:pPr>
  </w:style>
  <w:style w:type="numbering" w:customStyle="1" w:styleId="Numberedsubheadings">
    <w:name w:val="Numbered sub headings"/>
    <w:rsid w:val="006B4214"/>
    <w:pPr>
      <w:numPr>
        <w:numId w:val="2"/>
      </w:numPr>
    </w:pPr>
  </w:style>
  <w:style w:type="character" w:styleId="Hyperlink">
    <w:name w:val="Hyperlink"/>
    <w:uiPriority w:val="99"/>
    <w:unhideWhenUsed/>
    <w:rsid w:val="006B4214"/>
    <w:rPr>
      <w:color w:val="0000FF"/>
      <w:u w:val="single"/>
    </w:rPr>
  </w:style>
  <w:style w:type="character" w:styleId="Emphasis">
    <w:name w:val="Emphasis"/>
    <w:uiPriority w:val="20"/>
    <w:qFormat/>
    <w:rsid w:val="006B4214"/>
    <w:rPr>
      <w:i/>
      <w:iCs/>
    </w:rPr>
  </w:style>
  <w:style w:type="paragraph" w:styleId="ListParagraph">
    <w:name w:val="List Paragraph"/>
    <w:basedOn w:val="Normal"/>
    <w:link w:val="ListParagraphChar"/>
    <w:uiPriority w:val="34"/>
    <w:qFormat/>
    <w:rsid w:val="006B4214"/>
    <w:pPr>
      <w:numPr>
        <w:numId w:val="7"/>
      </w:numPr>
    </w:pPr>
  </w:style>
  <w:style w:type="paragraph" w:customStyle="1" w:styleId="Default">
    <w:name w:val="Default"/>
    <w:rsid w:val="006B4214"/>
    <w:pPr>
      <w:widowControl w:val="0"/>
      <w:autoSpaceDE w:val="0"/>
      <w:autoSpaceDN w:val="0"/>
      <w:adjustRightInd w:val="0"/>
      <w:spacing w:after="0" w:line="240" w:lineRule="auto"/>
    </w:pPr>
    <w:rPr>
      <w:rFonts w:ascii="Arial" w:eastAsia="Times New Roman" w:hAnsi="Arial" w:cs="Arial"/>
      <w:color w:val="000000"/>
      <w:sz w:val="24"/>
      <w:szCs w:val="24"/>
      <w:lang w:val="en-AU" w:eastAsia="en-AU"/>
    </w:rPr>
  </w:style>
  <w:style w:type="paragraph" w:customStyle="1" w:styleId="Bodycopy">
    <w:name w:val="Body copy"/>
    <w:basedOn w:val="Normal"/>
    <w:uiPriority w:val="99"/>
    <w:rsid w:val="006B4214"/>
    <w:pPr>
      <w:suppressAutoHyphens/>
      <w:autoSpaceDE w:val="0"/>
      <w:autoSpaceDN w:val="0"/>
      <w:adjustRightInd w:val="0"/>
      <w:spacing w:before="0" w:after="170" w:line="220" w:lineRule="atLeast"/>
      <w:ind w:left="170"/>
      <w:textAlignment w:val="center"/>
    </w:pPr>
    <w:rPr>
      <w:rFonts w:ascii="Gotham Light" w:hAnsi="Gotham Light" w:cs="Gotham Light"/>
      <w:color w:val="000000"/>
      <w:sz w:val="18"/>
      <w:szCs w:val="18"/>
      <w:lang w:val="en-US"/>
    </w:rPr>
  </w:style>
  <w:style w:type="character" w:customStyle="1" w:styleId="Bodycopyboldemphasis">
    <w:name w:val="Body copy bold (emphasis)"/>
    <w:uiPriority w:val="99"/>
    <w:rsid w:val="006B4214"/>
  </w:style>
  <w:style w:type="paragraph" w:customStyle="1" w:styleId="PortfolioBullet">
    <w:name w:val="Portfolio_Bullet"/>
    <w:basedOn w:val="Normal"/>
    <w:rsid w:val="006B4214"/>
    <w:pPr>
      <w:keepLines/>
      <w:numPr>
        <w:numId w:val="8"/>
      </w:numPr>
      <w:spacing w:before="0" w:after="240"/>
      <w:jc w:val="both"/>
    </w:pPr>
    <w:rPr>
      <w:szCs w:val="20"/>
      <w:lang w:eastAsia="en-US"/>
    </w:rPr>
  </w:style>
  <w:style w:type="paragraph" w:customStyle="1" w:styleId="PortfolioBullet2">
    <w:name w:val="Portfolio_Bullet2"/>
    <w:basedOn w:val="Normal"/>
    <w:rsid w:val="006B4214"/>
    <w:pPr>
      <w:keepLines/>
      <w:numPr>
        <w:ilvl w:val="1"/>
        <w:numId w:val="8"/>
      </w:numPr>
      <w:spacing w:before="0" w:after="240"/>
      <w:jc w:val="both"/>
    </w:pPr>
    <w:rPr>
      <w:szCs w:val="20"/>
      <w:lang w:eastAsia="en-US"/>
    </w:rPr>
  </w:style>
  <w:style w:type="paragraph" w:customStyle="1" w:styleId="PortfolioBullet3">
    <w:name w:val="Portfolio_Bullet3"/>
    <w:basedOn w:val="Normal"/>
    <w:rsid w:val="006B4214"/>
    <w:pPr>
      <w:keepLines/>
      <w:numPr>
        <w:ilvl w:val="2"/>
        <w:numId w:val="8"/>
      </w:numPr>
      <w:spacing w:before="0" w:after="240"/>
      <w:jc w:val="both"/>
    </w:pPr>
    <w:rPr>
      <w:szCs w:val="20"/>
      <w:lang w:eastAsia="en-US"/>
    </w:rPr>
  </w:style>
  <w:style w:type="paragraph" w:customStyle="1" w:styleId="Subheading1">
    <w:name w:val="Subheading 1"/>
    <w:basedOn w:val="Subtitle"/>
    <w:link w:val="Subheading1Char"/>
    <w:qFormat/>
    <w:rsid w:val="006B4214"/>
    <w:pPr>
      <w:numPr>
        <w:ilvl w:val="1"/>
      </w:numPr>
      <w:spacing w:before="200" w:after="0" w:line="360" w:lineRule="auto"/>
      <w:jc w:val="left"/>
      <w:outlineLvl w:val="9"/>
    </w:pPr>
    <w:rPr>
      <w:rFonts w:ascii="Arial Bold" w:hAnsi="Arial Bold" w:cs="Times New Roman"/>
      <w:b/>
      <w:i/>
      <w:iCs/>
      <w:sz w:val="22"/>
      <w:lang w:val="en-US" w:eastAsia="en-US"/>
    </w:rPr>
  </w:style>
  <w:style w:type="character" w:customStyle="1" w:styleId="Subheading1Char">
    <w:name w:val="Subheading 1 Char"/>
    <w:link w:val="Subheading1"/>
    <w:locked/>
    <w:rsid w:val="006B4214"/>
    <w:rPr>
      <w:rFonts w:ascii="Arial Bold" w:eastAsia="Times New Roman" w:hAnsi="Arial Bold" w:cs="Times New Roman"/>
      <w:b/>
      <w:i/>
      <w:iCs/>
      <w:szCs w:val="24"/>
    </w:rPr>
  </w:style>
  <w:style w:type="paragraph" w:styleId="Subtitle">
    <w:name w:val="Subtitle"/>
    <w:basedOn w:val="Normal"/>
    <w:link w:val="SubtitleChar"/>
    <w:uiPriority w:val="11"/>
    <w:qFormat/>
    <w:rsid w:val="006B4214"/>
    <w:pPr>
      <w:spacing w:after="60"/>
      <w:jc w:val="center"/>
      <w:outlineLvl w:val="1"/>
    </w:pPr>
    <w:rPr>
      <w:rFonts w:cs="Arial"/>
      <w:sz w:val="24"/>
    </w:rPr>
  </w:style>
  <w:style w:type="character" w:customStyle="1" w:styleId="SubtitleChar">
    <w:name w:val="Subtitle Char"/>
    <w:basedOn w:val="DefaultParagraphFont"/>
    <w:link w:val="Subtitle"/>
    <w:uiPriority w:val="11"/>
    <w:rsid w:val="006B4214"/>
    <w:rPr>
      <w:rFonts w:ascii="Arial" w:eastAsia="Times New Roman" w:hAnsi="Arial" w:cs="Arial"/>
      <w:sz w:val="24"/>
      <w:szCs w:val="24"/>
      <w:lang w:val="en-AU" w:eastAsia="en-AU"/>
    </w:rPr>
  </w:style>
  <w:style w:type="paragraph" w:customStyle="1" w:styleId="body">
    <w:name w:val="body"/>
    <w:basedOn w:val="Normal"/>
    <w:rsid w:val="006B4214"/>
    <w:pPr>
      <w:spacing w:before="0"/>
    </w:pPr>
    <w:rPr>
      <w:sz w:val="24"/>
      <w:lang w:val="en-US" w:eastAsia="en-US"/>
    </w:rPr>
  </w:style>
  <w:style w:type="character" w:customStyle="1" w:styleId="st1">
    <w:name w:val="st1"/>
    <w:rsid w:val="006B4214"/>
    <w:rPr>
      <w:rFonts w:cs="Times New Roman"/>
    </w:rPr>
  </w:style>
  <w:style w:type="paragraph" w:styleId="BodyText">
    <w:name w:val="Body Text"/>
    <w:basedOn w:val="Normal"/>
    <w:link w:val="BodyTextChar"/>
    <w:rsid w:val="006B4214"/>
    <w:pPr>
      <w:pBdr>
        <w:top w:val="single" w:sz="4" w:space="1" w:color="auto"/>
        <w:left w:val="single" w:sz="4" w:space="4" w:color="auto"/>
        <w:bottom w:val="single" w:sz="4" w:space="1" w:color="auto"/>
        <w:right w:val="single" w:sz="4" w:space="4" w:color="auto"/>
      </w:pBdr>
      <w:spacing w:before="0"/>
      <w:jc w:val="center"/>
    </w:pPr>
    <w:rPr>
      <w:rFonts w:cs="Arial"/>
      <w:b/>
      <w:sz w:val="48"/>
      <w:lang w:eastAsia="en-US"/>
    </w:rPr>
  </w:style>
  <w:style w:type="character" w:customStyle="1" w:styleId="BodyTextChar">
    <w:name w:val="Body Text Char"/>
    <w:basedOn w:val="DefaultParagraphFont"/>
    <w:link w:val="BodyText"/>
    <w:rsid w:val="006B4214"/>
    <w:rPr>
      <w:rFonts w:ascii="Arial" w:eastAsia="Times New Roman" w:hAnsi="Arial" w:cs="Arial"/>
      <w:b/>
      <w:sz w:val="48"/>
      <w:szCs w:val="24"/>
      <w:lang w:val="en-AU"/>
    </w:rPr>
  </w:style>
  <w:style w:type="paragraph" w:styleId="BodyText2">
    <w:name w:val="Body Text 2"/>
    <w:basedOn w:val="Normal"/>
    <w:link w:val="BodyText2Char"/>
    <w:rsid w:val="006B4214"/>
    <w:pPr>
      <w:spacing w:before="0" w:after="120" w:line="480" w:lineRule="auto"/>
    </w:pPr>
    <w:rPr>
      <w:rFonts w:ascii="Calibri" w:hAnsi="Calibri"/>
      <w:szCs w:val="22"/>
      <w:lang w:val="en-US" w:eastAsia="en-US"/>
    </w:rPr>
  </w:style>
  <w:style w:type="character" w:customStyle="1" w:styleId="BodyText2Char">
    <w:name w:val="Body Text 2 Char"/>
    <w:basedOn w:val="DefaultParagraphFont"/>
    <w:link w:val="BodyText2"/>
    <w:rsid w:val="006B4214"/>
    <w:rPr>
      <w:rFonts w:ascii="Calibri" w:eastAsia="Times New Roman" w:hAnsi="Calibri" w:cs="Times New Roman"/>
    </w:rPr>
  </w:style>
  <w:style w:type="paragraph" w:customStyle="1" w:styleId="BodySectionSub">
    <w:name w:val="Body Section (Sub)"/>
    <w:next w:val="Normal"/>
    <w:link w:val="BodySectionSubChar"/>
    <w:rsid w:val="006B4214"/>
    <w:pPr>
      <w:overflowPunct w:val="0"/>
      <w:autoSpaceDE w:val="0"/>
      <w:autoSpaceDN w:val="0"/>
      <w:adjustRightInd w:val="0"/>
      <w:spacing w:before="120" w:after="0" w:line="240" w:lineRule="auto"/>
      <w:ind w:left="1361"/>
      <w:textAlignment w:val="baseline"/>
    </w:pPr>
    <w:rPr>
      <w:rFonts w:ascii="Times New Roman" w:eastAsia="Times New Roman" w:hAnsi="Times New Roman" w:cs="Times New Roman"/>
      <w:sz w:val="24"/>
      <w:szCs w:val="20"/>
      <w:lang w:val="en-AU"/>
    </w:rPr>
  </w:style>
  <w:style w:type="character" w:customStyle="1" w:styleId="BodySectionSubChar">
    <w:name w:val="Body Section (Sub) Char"/>
    <w:link w:val="BodySectionSub"/>
    <w:locked/>
    <w:rsid w:val="006B4214"/>
    <w:rPr>
      <w:rFonts w:ascii="Times New Roman" w:eastAsia="Times New Roman" w:hAnsi="Times New Roman" w:cs="Times New Roman"/>
      <w:sz w:val="24"/>
      <w:szCs w:val="20"/>
      <w:lang w:val="en-AU"/>
    </w:rPr>
  </w:style>
  <w:style w:type="paragraph" w:customStyle="1" w:styleId="DraftHeading1">
    <w:name w:val="Draft Heading 1"/>
    <w:basedOn w:val="Normal"/>
    <w:next w:val="Normal"/>
    <w:rsid w:val="006B4214"/>
    <w:pPr>
      <w:overflowPunct w:val="0"/>
      <w:autoSpaceDE w:val="0"/>
      <w:autoSpaceDN w:val="0"/>
      <w:adjustRightInd w:val="0"/>
      <w:textAlignment w:val="baseline"/>
      <w:outlineLvl w:val="2"/>
    </w:pPr>
    <w:rPr>
      <w:b/>
      <w:sz w:val="24"/>
      <w:lang w:eastAsia="en-US"/>
    </w:rPr>
  </w:style>
  <w:style w:type="paragraph" w:customStyle="1" w:styleId="DraftHeading3">
    <w:name w:val="Draft Heading 3"/>
    <w:basedOn w:val="Normal"/>
    <w:next w:val="Normal"/>
    <w:rsid w:val="006B4214"/>
    <w:pPr>
      <w:overflowPunct w:val="0"/>
      <w:autoSpaceDE w:val="0"/>
      <w:autoSpaceDN w:val="0"/>
      <w:adjustRightInd w:val="0"/>
      <w:textAlignment w:val="baseline"/>
    </w:pPr>
    <w:rPr>
      <w:sz w:val="24"/>
      <w:szCs w:val="20"/>
      <w:lang w:eastAsia="en-US"/>
    </w:rPr>
  </w:style>
  <w:style w:type="paragraph" w:customStyle="1" w:styleId="DraftHeading4">
    <w:name w:val="Draft Heading 4"/>
    <w:basedOn w:val="Normal"/>
    <w:next w:val="Normal"/>
    <w:rsid w:val="006B4214"/>
    <w:pPr>
      <w:overflowPunct w:val="0"/>
      <w:autoSpaceDE w:val="0"/>
      <w:autoSpaceDN w:val="0"/>
      <w:adjustRightInd w:val="0"/>
      <w:textAlignment w:val="baseline"/>
    </w:pPr>
    <w:rPr>
      <w:sz w:val="24"/>
      <w:szCs w:val="20"/>
      <w:lang w:eastAsia="en-US"/>
    </w:rPr>
  </w:style>
  <w:style w:type="paragraph" w:customStyle="1" w:styleId="DraftHeading2">
    <w:name w:val="Draft Heading 2"/>
    <w:basedOn w:val="Normal"/>
    <w:next w:val="Normal"/>
    <w:rsid w:val="006B4214"/>
    <w:pPr>
      <w:overflowPunct w:val="0"/>
      <w:autoSpaceDE w:val="0"/>
      <w:autoSpaceDN w:val="0"/>
      <w:adjustRightInd w:val="0"/>
      <w:textAlignment w:val="baseline"/>
    </w:pPr>
    <w:rPr>
      <w:sz w:val="24"/>
      <w:szCs w:val="20"/>
      <w:lang w:eastAsia="en-US"/>
    </w:rPr>
  </w:style>
  <w:style w:type="paragraph" w:customStyle="1" w:styleId="BodyParagraph">
    <w:name w:val="Body Paragraph"/>
    <w:next w:val="Normal"/>
    <w:rsid w:val="006B4214"/>
    <w:pPr>
      <w:overflowPunct w:val="0"/>
      <w:autoSpaceDE w:val="0"/>
      <w:autoSpaceDN w:val="0"/>
      <w:adjustRightInd w:val="0"/>
      <w:spacing w:before="120" w:after="0" w:line="240" w:lineRule="auto"/>
      <w:ind w:left="1871"/>
      <w:textAlignment w:val="baseline"/>
    </w:pPr>
    <w:rPr>
      <w:rFonts w:ascii="Times New Roman" w:eastAsia="Times New Roman" w:hAnsi="Times New Roman" w:cs="Times New Roman"/>
      <w:sz w:val="24"/>
      <w:szCs w:val="20"/>
      <w:lang w:val="en-AU"/>
    </w:rPr>
  </w:style>
  <w:style w:type="paragraph" w:customStyle="1" w:styleId="DraftParaEg">
    <w:name w:val="Draft Para Eg"/>
    <w:next w:val="Normal"/>
    <w:link w:val="DraftParaEgChar"/>
    <w:rsid w:val="006B4214"/>
    <w:pPr>
      <w:spacing w:before="120" w:after="0" w:line="240" w:lineRule="auto"/>
      <w:ind w:left="1871"/>
    </w:pPr>
    <w:rPr>
      <w:rFonts w:ascii="Times New Roman" w:eastAsia="Times New Roman" w:hAnsi="Times New Roman" w:cs="Times New Roman"/>
      <w:sz w:val="20"/>
      <w:szCs w:val="20"/>
      <w:lang w:val="en-AU"/>
    </w:rPr>
  </w:style>
  <w:style w:type="character" w:customStyle="1" w:styleId="DraftParaEgChar">
    <w:name w:val="Draft Para Eg Char"/>
    <w:link w:val="DraftParaEg"/>
    <w:locked/>
    <w:rsid w:val="006B4214"/>
    <w:rPr>
      <w:rFonts w:ascii="Times New Roman" w:eastAsia="Times New Roman" w:hAnsi="Times New Roman" w:cs="Times New Roman"/>
      <w:sz w:val="20"/>
      <w:szCs w:val="20"/>
      <w:lang w:val="en-AU"/>
    </w:rPr>
  </w:style>
  <w:style w:type="paragraph" w:customStyle="1" w:styleId="DraftSectionEg">
    <w:name w:val="Draft Section Eg"/>
    <w:next w:val="Normal"/>
    <w:rsid w:val="006B4214"/>
    <w:pPr>
      <w:spacing w:before="120" w:after="0" w:line="240" w:lineRule="auto"/>
      <w:ind w:left="851"/>
    </w:pPr>
    <w:rPr>
      <w:rFonts w:ascii="Times New Roman" w:eastAsia="Times New Roman" w:hAnsi="Times New Roman" w:cs="Times New Roman"/>
      <w:sz w:val="20"/>
      <w:szCs w:val="20"/>
      <w:lang w:val="en-AU"/>
    </w:rPr>
  </w:style>
  <w:style w:type="paragraph" w:customStyle="1" w:styleId="DraftSub-sectionNote">
    <w:name w:val="Draft Sub-section Note"/>
    <w:next w:val="Normal"/>
    <w:link w:val="DraftSub-sectionNoteChar"/>
    <w:rsid w:val="006B4214"/>
    <w:pPr>
      <w:spacing w:before="120" w:after="0" w:line="240" w:lineRule="auto"/>
    </w:pPr>
    <w:rPr>
      <w:rFonts w:ascii="Times New Roman" w:eastAsia="Times New Roman" w:hAnsi="Times New Roman" w:cs="Times New Roman"/>
      <w:sz w:val="20"/>
      <w:szCs w:val="20"/>
      <w:lang w:val="en-AU"/>
    </w:rPr>
  </w:style>
  <w:style w:type="character" w:customStyle="1" w:styleId="DraftSub-sectionNoteChar">
    <w:name w:val="Draft Sub-section Note Char"/>
    <w:link w:val="DraftSub-sectionNote"/>
    <w:locked/>
    <w:rsid w:val="006B4214"/>
    <w:rPr>
      <w:rFonts w:ascii="Times New Roman" w:eastAsia="Times New Roman" w:hAnsi="Times New Roman" w:cs="Times New Roman"/>
      <w:sz w:val="20"/>
      <w:szCs w:val="20"/>
      <w:lang w:val="en-AU"/>
    </w:rPr>
  </w:style>
  <w:style w:type="paragraph" w:styleId="TOCHeading">
    <w:name w:val="TOC Heading"/>
    <w:basedOn w:val="Heading1"/>
    <w:next w:val="Normal"/>
    <w:uiPriority w:val="39"/>
    <w:qFormat/>
    <w:rsid w:val="006B4214"/>
    <w:pPr>
      <w:keepLines/>
      <w:numPr>
        <w:numId w:val="9"/>
      </w:numPr>
      <w:pBdr>
        <w:bottom w:val="none" w:sz="0" w:space="0" w:color="auto"/>
      </w:pBdr>
      <w:tabs>
        <w:tab w:val="left" w:pos="624"/>
        <w:tab w:val="left" w:pos="6096"/>
        <w:tab w:val="right" w:leader="dot" w:pos="9910"/>
      </w:tabs>
      <w:spacing w:before="480" w:line="276" w:lineRule="auto"/>
      <w:outlineLvl w:val="9"/>
    </w:pPr>
    <w:rPr>
      <w:rFonts w:ascii="Cambria" w:hAnsi="Cambria"/>
      <w:bCs/>
      <w:caps w:val="0"/>
      <w:noProof/>
      <w:color w:val="365F91"/>
      <w:spacing w:val="-1"/>
      <w:kern w:val="0"/>
      <w:sz w:val="28"/>
      <w:szCs w:val="28"/>
      <w:lang w:val="en-US" w:eastAsia="ja-JP"/>
    </w:rPr>
  </w:style>
  <w:style w:type="paragraph" w:styleId="NoSpacing">
    <w:name w:val="No Spacing"/>
    <w:uiPriority w:val="1"/>
    <w:qFormat/>
    <w:rsid w:val="006B4214"/>
    <w:pPr>
      <w:spacing w:after="0" w:line="240" w:lineRule="auto"/>
    </w:pPr>
    <w:rPr>
      <w:rFonts w:ascii="Calibri" w:eastAsia="Times New Roman" w:hAnsi="Calibri" w:cs="Times New Roman"/>
    </w:rPr>
  </w:style>
  <w:style w:type="paragraph" w:styleId="Title">
    <w:name w:val="Title"/>
    <w:basedOn w:val="TitlePage1"/>
    <w:next w:val="Normal"/>
    <w:link w:val="TitleChar"/>
    <w:uiPriority w:val="10"/>
    <w:qFormat/>
    <w:rsid w:val="006B4214"/>
    <w:pPr>
      <w:spacing w:before="3000"/>
    </w:pPr>
  </w:style>
  <w:style w:type="character" w:customStyle="1" w:styleId="TitleChar">
    <w:name w:val="Title Char"/>
    <w:basedOn w:val="DefaultParagraphFont"/>
    <w:link w:val="Title"/>
    <w:uiPriority w:val="10"/>
    <w:rsid w:val="006B4214"/>
    <w:rPr>
      <w:rFonts w:ascii="Arial" w:eastAsia="Times New Roman" w:hAnsi="Arial" w:cs="Arial"/>
      <w:b/>
      <w:sz w:val="52"/>
      <w:szCs w:val="52"/>
      <w:lang w:val="en-AU" w:eastAsia="en-AU"/>
    </w:rPr>
  </w:style>
  <w:style w:type="paragraph" w:styleId="FootnoteText">
    <w:name w:val="footnote text"/>
    <w:basedOn w:val="Normal"/>
    <w:link w:val="FootnoteTextChar"/>
    <w:uiPriority w:val="99"/>
    <w:rsid w:val="006B4214"/>
    <w:pPr>
      <w:spacing w:before="0"/>
    </w:pPr>
    <w:rPr>
      <w:rFonts w:ascii="Calibri" w:hAnsi="Calibri"/>
      <w:sz w:val="20"/>
      <w:szCs w:val="20"/>
      <w:lang w:val="en-US" w:eastAsia="en-US"/>
    </w:rPr>
  </w:style>
  <w:style w:type="character" w:customStyle="1" w:styleId="FootnoteTextChar">
    <w:name w:val="Footnote Text Char"/>
    <w:basedOn w:val="DefaultParagraphFont"/>
    <w:link w:val="FootnoteText"/>
    <w:uiPriority w:val="99"/>
    <w:rsid w:val="006B4214"/>
    <w:rPr>
      <w:rFonts w:ascii="Calibri" w:eastAsia="Times New Roman" w:hAnsi="Calibri" w:cs="Times New Roman"/>
      <w:sz w:val="20"/>
      <w:szCs w:val="20"/>
    </w:rPr>
  </w:style>
  <w:style w:type="character" w:styleId="FootnoteReference">
    <w:name w:val="footnote reference"/>
    <w:uiPriority w:val="99"/>
    <w:semiHidden/>
    <w:rsid w:val="006B4214"/>
    <w:rPr>
      <w:rFonts w:cs="Times New Roman"/>
      <w:vertAlign w:val="superscript"/>
    </w:rPr>
  </w:style>
  <w:style w:type="paragraph" w:styleId="NormalWeb">
    <w:name w:val="Normal (Web)"/>
    <w:basedOn w:val="Normal"/>
    <w:uiPriority w:val="99"/>
    <w:rsid w:val="006B4214"/>
    <w:pPr>
      <w:spacing w:before="100" w:beforeAutospacing="1" w:after="100" w:afterAutospacing="1"/>
    </w:pPr>
    <w:rPr>
      <w:sz w:val="24"/>
    </w:rPr>
  </w:style>
  <w:style w:type="character" w:styleId="PlaceholderText">
    <w:name w:val="Placeholder Text"/>
    <w:uiPriority w:val="99"/>
    <w:semiHidden/>
    <w:rsid w:val="006B4214"/>
    <w:rPr>
      <w:rFonts w:cs="Times New Roman"/>
      <w:color w:val="808080"/>
    </w:rPr>
  </w:style>
  <w:style w:type="paragraph" w:customStyle="1" w:styleId="Default1">
    <w:name w:val="Default1"/>
    <w:basedOn w:val="Default"/>
    <w:next w:val="Default"/>
    <w:uiPriority w:val="99"/>
    <w:rsid w:val="006B4214"/>
    <w:pPr>
      <w:widowControl/>
    </w:pPr>
    <w:rPr>
      <w:color w:val="auto"/>
    </w:rPr>
  </w:style>
  <w:style w:type="paragraph" w:customStyle="1" w:styleId="Pa3">
    <w:name w:val="Pa3"/>
    <w:basedOn w:val="Default"/>
    <w:next w:val="Default"/>
    <w:uiPriority w:val="99"/>
    <w:rsid w:val="006B4214"/>
    <w:pPr>
      <w:widowControl/>
      <w:spacing w:line="181" w:lineRule="atLeast"/>
    </w:pPr>
    <w:rPr>
      <w:rFonts w:ascii="Gotham" w:hAnsi="Gotham" w:cs="Times New Roman"/>
      <w:color w:val="auto"/>
    </w:rPr>
  </w:style>
  <w:style w:type="paragraph" w:customStyle="1" w:styleId="Paragraph">
    <w:name w:val="Paragraph"/>
    <w:basedOn w:val="Normal"/>
    <w:rsid w:val="006B4214"/>
    <w:pPr>
      <w:tabs>
        <w:tab w:val="left" w:pos="425"/>
        <w:tab w:val="num" w:pos="567"/>
      </w:tabs>
      <w:spacing w:before="0" w:after="240"/>
      <w:ind w:left="360" w:hanging="360"/>
    </w:pPr>
    <w:rPr>
      <w:rFonts w:cs="Arial"/>
      <w:szCs w:val="22"/>
    </w:rPr>
  </w:style>
  <w:style w:type="character" w:styleId="PageNumber">
    <w:name w:val="page number"/>
    <w:basedOn w:val="DefaultParagraphFont"/>
    <w:rsid w:val="006B4214"/>
  </w:style>
  <w:style w:type="character" w:customStyle="1" w:styleId="ListParagraphChar">
    <w:name w:val="List Paragraph Char"/>
    <w:basedOn w:val="DefaultParagraphFont"/>
    <w:link w:val="ListParagraph"/>
    <w:uiPriority w:val="34"/>
    <w:locked/>
    <w:rsid w:val="006B4214"/>
    <w:rPr>
      <w:rFonts w:ascii="Arial" w:eastAsia="Times New Roman" w:hAnsi="Arial" w:cs="Times New Roman"/>
      <w:szCs w:val="24"/>
      <w:lang w:val="en-AU" w:eastAsia="en-AU"/>
    </w:rPr>
  </w:style>
  <w:style w:type="paragraph" w:customStyle="1" w:styleId="definition">
    <w:name w:val="definition"/>
    <w:basedOn w:val="Normal"/>
    <w:rsid w:val="006B4214"/>
    <w:pPr>
      <w:spacing w:before="100" w:beforeAutospacing="1" w:after="100" w:afterAutospacing="1"/>
    </w:pPr>
    <w:rPr>
      <w:sz w:val="24"/>
    </w:rPr>
  </w:style>
  <w:style w:type="paragraph" w:customStyle="1" w:styleId="paragraph0">
    <w:name w:val="paragraph"/>
    <w:basedOn w:val="Normal"/>
    <w:rsid w:val="006B4214"/>
    <w:pPr>
      <w:spacing w:before="100" w:beforeAutospacing="1" w:after="100" w:afterAutospacing="1"/>
    </w:pPr>
    <w:rPr>
      <w:sz w:val="24"/>
    </w:rPr>
  </w:style>
  <w:style w:type="character" w:styleId="SubtleEmphasis">
    <w:name w:val="Subtle Emphasis"/>
    <w:basedOn w:val="DefaultParagraphFont"/>
    <w:uiPriority w:val="19"/>
    <w:qFormat/>
    <w:rsid w:val="006B4214"/>
    <w:rPr>
      <w:i/>
      <w:iCs/>
      <w:color w:val="808080" w:themeColor="text1" w:themeTint="7F"/>
    </w:rPr>
  </w:style>
  <w:style w:type="paragraph" w:customStyle="1" w:styleId="SuperHeading">
    <w:name w:val="SuperHeading"/>
    <w:basedOn w:val="Normal"/>
    <w:rsid w:val="006B4214"/>
    <w:pPr>
      <w:keepNext/>
      <w:keepLines/>
      <w:spacing w:before="240" w:after="120"/>
      <w:outlineLvl w:val="0"/>
    </w:pPr>
    <w:rPr>
      <w:b/>
      <w:sz w:val="28"/>
      <w:szCs w:val="20"/>
      <w:lang w:eastAsia="en-US"/>
    </w:rPr>
  </w:style>
  <w:style w:type="character" w:styleId="Strong">
    <w:name w:val="Strong"/>
    <w:basedOn w:val="DefaultParagraphFont"/>
    <w:uiPriority w:val="22"/>
    <w:qFormat/>
    <w:rsid w:val="006B4214"/>
    <w:rPr>
      <w:b/>
      <w:bCs/>
    </w:rPr>
  </w:style>
  <w:style w:type="character" w:customStyle="1" w:styleId="apple-converted-space">
    <w:name w:val="apple-converted-space"/>
    <w:basedOn w:val="DefaultParagraphFont"/>
    <w:rsid w:val="006B4214"/>
  </w:style>
  <w:style w:type="character" w:styleId="FollowedHyperlink">
    <w:name w:val="FollowedHyperlink"/>
    <w:basedOn w:val="DefaultParagraphFont"/>
    <w:uiPriority w:val="99"/>
    <w:semiHidden/>
    <w:unhideWhenUsed/>
    <w:rsid w:val="006B4214"/>
    <w:rPr>
      <w:color w:val="800080" w:themeColor="followedHyperlink"/>
      <w:u w:val="single"/>
    </w:rPr>
  </w:style>
  <w:style w:type="character" w:customStyle="1" w:styleId="apple-style-span">
    <w:name w:val="apple-style-span"/>
    <w:basedOn w:val="DefaultParagraphFont"/>
    <w:rsid w:val="006B4214"/>
  </w:style>
  <w:style w:type="paragraph" w:customStyle="1" w:styleId="Pa1">
    <w:name w:val="Pa1"/>
    <w:basedOn w:val="Normal"/>
    <w:next w:val="Normal"/>
    <w:uiPriority w:val="99"/>
    <w:rsid w:val="006B4214"/>
    <w:pPr>
      <w:widowControl w:val="0"/>
      <w:autoSpaceDE w:val="0"/>
      <w:autoSpaceDN w:val="0"/>
      <w:adjustRightInd w:val="0"/>
      <w:spacing w:before="0" w:after="100" w:line="201" w:lineRule="atLeast"/>
    </w:pPr>
    <w:rPr>
      <w:rFonts w:ascii="Calibri" w:eastAsiaTheme="minorEastAsia" w:hAnsi="Calibri" w:cstheme="minorBidi"/>
      <w:sz w:val="24"/>
      <w:lang w:eastAsia="en-US"/>
    </w:rPr>
  </w:style>
  <w:style w:type="paragraph" w:customStyle="1" w:styleId="Pa5">
    <w:name w:val="Pa5"/>
    <w:basedOn w:val="Normal"/>
    <w:next w:val="Normal"/>
    <w:uiPriority w:val="99"/>
    <w:rsid w:val="006B4214"/>
    <w:pPr>
      <w:widowControl w:val="0"/>
      <w:autoSpaceDE w:val="0"/>
      <w:autoSpaceDN w:val="0"/>
      <w:adjustRightInd w:val="0"/>
      <w:spacing w:before="840" w:after="160" w:line="481" w:lineRule="atLeast"/>
    </w:pPr>
    <w:rPr>
      <w:rFonts w:ascii="Calibri" w:eastAsiaTheme="minorEastAsia" w:hAnsi="Calibri" w:cstheme="minorBidi"/>
      <w:sz w:val="24"/>
      <w:lang w:eastAsia="en-US"/>
    </w:rPr>
  </w:style>
  <w:style w:type="paragraph" w:customStyle="1" w:styleId="Pa6">
    <w:name w:val="Pa6"/>
    <w:basedOn w:val="Normal"/>
    <w:next w:val="Normal"/>
    <w:uiPriority w:val="99"/>
    <w:rsid w:val="006B4214"/>
    <w:pPr>
      <w:widowControl w:val="0"/>
      <w:autoSpaceDE w:val="0"/>
      <w:autoSpaceDN w:val="0"/>
      <w:adjustRightInd w:val="0"/>
      <w:spacing w:before="280" w:after="40" w:line="361" w:lineRule="atLeast"/>
    </w:pPr>
    <w:rPr>
      <w:rFonts w:ascii="Calibri" w:eastAsiaTheme="minorEastAsia" w:hAnsi="Calibri" w:cstheme="minorBidi"/>
      <w:sz w:val="24"/>
      <w:lang w:eastAsia="en-US"/>
    </w:rPr>
  </w:style>
  <w:style w:type="paragraph" w:customStyle="1" w:styleId="Pa7">
    <w:name w:val="Pa7"/>
    <w:basedOn w:val="Normal"/>
    <w:next w:val="Normal"/>
    <w:uiPriority w:val="99"/>
    <w:rsid w:val="006B4214"/>
    <w:pPr>
      <w:widowControl w:val="0"/>
      <w:autoSpaceDE w:val="0"/>
      <w:autoSpaceDN w:val="0"/>
      <w:adjustRightInd w:val="0"/>
      <w:spacing w:before="220" w:after="40" w:line="321" w:lineRule="atLeast"/>
    </w:pPr>
    <w:rPr>
      <w:rFonts w:ascii="Calibri" w:eastAsiaTheme="minorEastAsia" w:hAnsi="Calibri" w:cstheme="minorBidi"/>
      <w:sz w:val="24"/>
      <w:lang w:eastAsia="en-US"/>
    </w:rPr>
  </w:style>
  <w:style w:type="paragraph" w:customStyle="1" w:styleId="Pa8">
    <w:name w:val="Pa8"/>
    <w:basedOn w:val="Normal"/>
    <w:next w:val="Normal"/>
    <w:uiPriority w:val="99"/>
    <w:rsid w:val="006B4214"/>
    <w:pPr>
      <w:widowControl w:val="0"/>
      <w:autoSpaceDE w:val="0"/>
      <w:autoSpaceDN w:val="0"/>
      <w:adjustRightInd w:val="0"/>
      <w:spacing w:before="0" w:after="40" w:line="201" w:lineRule="atLeast"/>
    </w:pPr>
    <w:rPr>
      <w:rFonts w:ascii="Calibri" w:eastAsiaTheme="minorEastAsia" w:hAnsi="Calibri" w:cstheme="minorBidi"/>
      <w:sz w:val="24"/>
      <w:lang w:eastAsia="en-US"/>
    </w:rPr>
  </w:style>
  <w:style w:type="character" w:customStyle="1" w:styleId="A7">
    <w:name w:val="A7"/>
    <w:uiPriority w:val="99"/>
    <w:rsid w:val="006B4214"/>
    <w:rPr>
      <w:rFonts w:cs="Calibri"/>
      <w:color w:val="221E1F"/>
      <w:sz w:val="20"/>
      <w:szCs w:val="20"/>
    </w:rPr>
  </w:style>
  <w:style w:type="paragraph" w:customStyle="1" w:styleId="Pa9">
    <w:name w:val="Pa9"/>
    <w:basedOn w:val="Normal"/>
    <w:next w:val="Normal"/>
    <w:uiPriority w:val="99"/>
    <w:rsid w:val="006B4214"/>
    <w:pPr>
      <w:widowControl w:val="0"/>
      <w:autoSpaceDE w:val="0"/>
      <w:autoSpaceDN w:val="0"/>
      <w:adjustRightInd w:val="0"/>
      <w:spacing w:before="0" w:after="40" w:line="201" w:lineRule="atLeast"/>
    </w:pPr>
    <w:rPr>
      <w:rFonts w:ascii="Calibri" w:eastAsiaTheme="minorEastAsia" w:hAnsi="Calibri" w:cstheme="minorBidi"/>
      <w:sz w:val="24"/>
      <w:lang w:eastAsia="en-US"/>
    </w:rPr>
  </w:style>
  <w:style w:type="paragraph" w:customStyle="1" w:styleId="Pa10">
    <w:name w:val="Pa10"/>
    <w:basedOn w:val="Normal"/>
    <w:next w:val="Normal"/>
    <w:uiPriority w:val="99"/>
    <w:rsid w:val="006B4214"/>
    <w:pPr>
      <w:widowControl w:val="0"/>
      <w:autoSpaceDE w:val="0"/>
      <w:autoSpaceDN w:val="0"/>
      <w:adjustRightInd w:val="0"/>
      <w:spacing w:before="0" w:after="40" w:line="201" w:lineRule="atLeast"/>
    </w:pPr>
    <w:rPr>
      <w:rFonts w:ascii="Calibri" w:eastAsiaTheme="minorEastAsia" w:hAnsi="Calibri" w:cstheme="minorBidi"/>
      <w:sz w:val="24"/>
      <w:lang w:eastAsia="en-US"/>
    </w:rPr>
  </w:style>
  <w:style w:type="paragraph" w:customStyle="1" w:styleId="Pa4">
    <w:name w:val="Pa4"/>
    <w:basedOn w:val="Normal"/>
    <w:next w:val="Normal"/>
    <w:uiPriority w:val="99"/>
    <w:rsid w:val="006B4214"/>
    <w:pPr>
      <w:widowControl w:val="0"/>
      <w:autoSpaceDE w:val="0"/>
      <w:autoSpaceDN w:val="0"/>
      <w:adjustRightInd w:val="0"/>
      <w:spacing w:before="0" w:after="100" w:line="201" w:lineRule="atLeast"/>
    </w:pPr>
    <w:rPr>
      <w:rFonts w:ascii="MetaBold-Roman" w:eastAsiaTheme="minorEastAsia" w:hAnsi="MetaBold-Roman" w:cstheme="minorBidi"/>
      <w:sz w:val="24"/>
      <w:lang w:eastAsia="en-US"/>
    </w:rPr>
  </w:style>
  <w:style w:type="character" w:customStyle="1" w:styleId="A5">
    <w:name w:val="A5"/>
    <w:uiPriority w:val="99"/>
    <w:rsid w:val="006B4214"/>
    <w:rPr>
      <w:rFonts w:ascii="MetaNormal-Roman" w:hAnsi="MetaNormal-Roman" w:cs="MetaNormal-Roman"/>
      <w:color w:val="002C69"/>
      <w:sz w:val="20"/>
      <w:szCs w:val="20"/>
    </w:rPr>
  </w:style>
  <w:style w:type="paragraph" w:styleId="List">
    <w:name w:val="List"/>
    <w:basedOn w:val="BodyText"/>
    <w:next w:val="BodyText"/>
    <w:rsid w:val="006B4214"/>
    <w:pPr>
      <w:keepNext/>
      <w:keepLines/>
      <w:pBdr>
        <w:top w:val="none" w:sz="0" w:space="0" w:color="auto"/>
        <w:left w:val="none" w:sz="0" w:space="0" w:color="auto"/>
        <w:bottom w:val="none" w:sz="0" w:space="0" w:color="auto"/>
        <w:right w:val="none" w:sz="0" w:space="0" w:color="auto"/>
      </w:pBdr>
      <w:tabs>
        <w:tab w:val="left" w:pos="340"/>
      </w:tabs>
      <w:spacing w:before="60" w:after="60"/>
      <w:ind w:left="340" w:hanging="340"/>
      <w:contextualSpacing/>
      <w:jc w:val="left"/>
    </w:pPr>
    <w:rPr>
      <w:rFonts w:cs="Times New Roman"/>
      <w:b w:val="0"/>
      <w:sz w:val="24"/>
      <w:szCs w:val="22"/>
    </w:rPr>
  </w:style>
  <w:style w:type="paragraph" w:styleId="ListBullet">
    <w:name w:val="List Bullet"/>
    <w:basedOn w:val="List"/>
    <w:rsid w:val="006B4214"/>
    <w:pPr>
      <w:numPr>
        <w:numId w:val="11"/>
      </w:numPr>
      <w:tabs>
        <w:tab w:val="clear" w:pos="340"/>
      </w:tabs>
      <w:spacing w:before="40" w:after="40"/>
    </w:pPr>
  </w:style>
  <w:style w:type="character" w:customStyle="1" w:styleId="SpecialBold">
    <w:name w:val="Special Bold"/>
    <w:basedOn w:val="DefaultParagraphFont"/>
    <w:rsid w:val="006B4214"/>
    <w:rPr>
      <w:b/>
      <w:spacing w:val="0"/>
    </w:rPr>
  </w:style>
  <w:style w:type="paragraph" w:styleId="ListBullet2">
    <w:name w:val="List Bullet 2"/>
    <w:basedOn w:val="List2"/>
    <w:rsid w:val="006B4214"/>
    <w:pPr>
      <w:keepNext/>
      <w:keepLines/>
      <w:numPr>
        <w:numId w:val="12"/>
      </w:numPr>
      <w:spacing w:before="60" w:after="60" w:line="240" w:lineRule="auto"/>
    </w:pPr>
    <w:rPr>
      <w:rFonts w:eastAsia="Times New Roman" w:cs="Times New Roman"/>
    </w:rPr>
  </w:style>
  <w:style w:type="paragraph" w:customStyle="1" w:styleId="AllowPageBreak">
    <w:name w:val="AllowPageBreak"/>
    <w:rsid w:val="006B4214"/>
    <w:pPr>
      <w:widowControl w:val="0"/>
      <w:spacing w:after="0" w:line="240" w:lineRule="auto"/>
    </w:pPr>
    <w:rPr>
      <w:rFonts w:ascii="Times New Roman" w:eastAsia="Times New Roman" w:hAnsi="Times New Roman" w:cs="Times New Roman"/>
      <w:noProof/>
      <w:sz w:val="2"/>
      <w:szCs w:val="20"/>
      <w:lang w:val="en-AU"/>
    </w:rPr>
  </w:style>
  <w:style w:type="paragraph" w:styleId="List2">
    <w:name w:val="List 2"/>
    <w:basedOn w:val="Normal"/>
    <w:uiPriority w:val="99"/>
    <w:semiHidden/>
    <w:unhideWhenUsed/>
    <w:rsid w:val="006B4214"/>
    <w:pPr>
      <w:spacing w:before="0" w:after="200" w:line="276" w:lineRule="auto"/>
      <w:ind w:left="720" w:hanging="360"/>
      <w:contextualSpacing/>
    </w:pPr>
    <w:rPr>
      <w:rFonts w:eastAsiaTheme="minorHAnsi" w:cstheme="minorBidi"/>
      <w:sz w:val="24"/>
      <w:szCs w:val="22"/>
      <w:lang w:eastAsia="en-US"/>
    </w:rPr>
  </w:style>
  <w:style w:type="paragraph" w:customStyle="1" w:styleId="EmptyLayoutCell">
    <w:name w:val="EmptyLayoutCell"/>
    <w:basedOn w:val="Normal"/>
    <w:rsid w:val="006B4214"/>
    <w:pPr>
      <w:spacing w:before="0"/>
    </w:pPr>
    <w:rPr>
      <w:sz w:val="2"/>
      <w:szCs w:val="20"/>
      <w:lang w:eastAsia="en-US"/>
    </w:rPr>
  </w:style>
  <w:style w:type="paragraph" w:customStyle="1" w:styleId="MajorL2BulletList">
    <w:name w:val="Major L2 Bullet List"/>
    <w:basedOn w:val="Normal"/>
    <w:rsid w:val="006B4214"/>
    <w:pPr>
      <w:numPr>
        <w:numId w:val="13"/>
      </w:numPr>
      <w:spacing w:before="0" w:line="360" w:lineRule="auto"/>
    </w:pPr>
    <w:rPr>
      <w:rFonts w:ascii="Palatino" w:hAnsi="Palatino"/>
      <w:sz w:val="20"/>
      <w:szCs w:val="20"/>
      <w:lang w:eastAsia="en-US"/>
    </w:rPr>
  </w:style>
  <w:style w:type="paragraph" w:customStyle="1" w:styleId="TableRefHeading">
    <w:name w:val="Table Ref Heading"/>
    <w:basedOn w:val="Normal"/>
    <w:next w:val="Normal"/>
    <w:rsid w:val="006B4214"/>
    <w:pPr>
      <w:spacing w:before="0" w:after="120" w:line="360" w:lineRule="auto"/>
      <w:outlineLvl w:val="0"/>
    </w:pPr>
    <w:rPr>
      <w:rFonts w:ascii="Palatino" w:hAnsi="Palatino"/>
      <w:b/>
      <w:sz w:val="20"/>
      <w:szCs w:val="20"/>
      <w:lang w:eastAsia="en-US"/>
    </w:rPr>
  </w:style>
  <w:style w:type="paragraph" w:customStyle="1" w:styleId="MajorTableText">
    <w:name w:val="Major Table Text"/>
    <w:basedOn w:val="Normal"/>
    <w:rsid w:val="006B4214"/>
    <w:pPr>
      <w:spacing w:before="60" w:after="60"/>
    </w:pPr>
    <w:rPr>
      <w:rFonts w:ascii="Palatino" w:hAnsi="Palatino"/>
      <w:sz w:val="18"/>
      <w:szCs w:val="20"/>
      <w:lang w:eastAsia="en-US"/>
    </w:rPr>
  </w:style>
  <w:style w:type="paragraph" w:customStyle="1" w:styleId="MajorTableLastBullet">
    <w:name w:val="Major Table Last Bullet"/>
    <w:basedOn w:val="Normal"/>
    <w:rsid w:val="006B4214"/>
    <w:pPr>
      <w:tabs>
        <w:tab w:val="left" w:pos="357"/>
        <w:tab w:val="left" w:pos="7655"/>
      </w:tabs>
      <w:spacing w:before="0"/>
      <w:ind w:left="720" w:hanging="360"/>
    </w:pPr>
    <w:rPr>
      <w:rFonts w:ascii="Palatino" w:hAnsi="Palatino"/>
      <w:sz w:val="18"/>
      <w:szCs w:val="20"/>
      <w:lang w:eastAsia="en-US"/>
    </w:rPr>
  </w:style>
  <w:style w:type="paragraph" w:customStyle="1" w:styleId="MajorTableHeading">
    <w:name w:val="Major Table Heading"/>
    <w:basedOn w:val="MajorTableText"/>
    <w:rsid w:val="006B4214"/>
    <w:rPr>
      <w:b/>
      <w:sz w:val="20"/>
    </w:rPr>
  </w:style>
  <w:style w:type="paragraph" w:customStyle="1" w:styleId="MajorL2Text">
    <w:name w:val="Major L2 Text"/>
    <w:basedOn w:val="Normal"/>
    <w:rsid w:val="006B4214"/>
    <w:pPr>
      <w:spacing w:before="0" w:after="360" w:line="360" w:lineRule="auto"/>
    </w:pPr>
    <w:rPr>
      <w:rFonts w:ascii="Palatino" w:hAnsi="Palatino"/>
      <w:sz w:val="20"/>
      <w:szCs w:val="20"/>
      <w:lang w:eastAsia="en-US"/>
    </w:rPr>
  </w:style>
  <w:style w:type="paragraph" w:customStyle="1" w:styleId="TableHeadReverse">
    <w:name w:val="Table Head Reverse"/>
    <w:basedOn w:val="Normal"/>
    <w:rsid w:val="006B4214"/>
    <w:pPr>
      <w:spacing w:before="60" w:after="60" w:line="288" w:lineRule="auto"/>
    </w:pPr>
    <w:rPr>
      <w:rFonts w:ascii="Arial Narrow" w:eastAsia="Times" w:hAnsi="Arial Narrow"/>
      <w:b/>
      <w:color w:val="FFFFFF"/>
      <w:sz w:val="24"/>
      <w:szCs w:val="20"/>
      <w:lang w:val="en-GB" w:eastAsia="en-US"/>
    </w:rPr>
  </w:style>
  <w:style w:type="paragraph" w:customStyle="1" w:styleId="Tablehangingindent1">
    <w:name w:val="Table hanging indent 1"/>
    <w:basedOn w:val="TableText"/>
    <w:qFormat/>
    <w:rsid w:val="006B4214"/>
    <w:pPr>
      <w:spacing w:before="120" w:after="120" w:line="264" w:lineRule="auto"/>
      <w:ind w:left="340" w:hanging="340"/>
    </w:pPr>
    <w:rPr>
      <w:rFonts w:ascii="Arial Narrow" w:eastAsia="Times" w:hAnsi="Arial Narrow" w:cs="Times New Roman"/>
      <w:sz w:val="24"/>
      <w:lang w:val="en-GB" w:eastAsia="en-US"/>
    </w:rPr>
  </w:style>
  <w:style w:type="paragraph" w:customStyle="1" w:styleId="TableorFigureTitle">
    <w:name w:val="Table or Figure Title"/>
    <w:link w:val="TableorFigureTitleChar"/>
    <w:rsid w:val="006B4214"/>
    <w:pPr>
      <w:keepNext/>
      <w:spacing w:before="120" w:after="120" w:line="240" w:lineRule="auto"/>
    </w:pPr>
    <w:rPr>
      <w:rFonts w:ascii="Arial Narrow" w:eastAsia="Times New Roman" w:hAnsi="Arial Narrow" w:cs="Times New Roman"/>
      <w:b/>
      <w:noProof/>
      <w:sz w:val="24"/>
      <w:szCs w:val="20"/>
      <w:lang w:val="en-AU"/>
    </w:rPr>
  </w:style>
  <w:style w:type="character" w:customStyle="1" w:styleId="TableorFigureTitleChar">
    <w:name w:val="Table or Figure Title Char"/>
    <w:basedOn w:val="DefaultParagraphFont"/>
    <w:link w:val="TableorFigureTitle"/>
    <w:rsid w:val="006B4214"/>
    <w:rPr>
      <w:rFonts w:ascii="Arial Narrow" w:eastAsia="Times New Roman" w:hAnsi="Arial Narrow" w:cs="Times New Roman"/>
      <w:b/>
      <w:noProof/>
      <w:sz w:val="24"/>
      <w:szCs w:val="20"/>
      <w:lang w:val="en-AU"/>
    </w:rPr>
  </w:style>
  <w:style w:type="paragraph" w:customStyle="1" w:styleId="Tabletexthangingindent">
    <w:name w:val="Table text hanging indent"/>
    <w:basedOn w:val="Normal"/>
    <w:link w:val="TabletexthangingindentChar"/>
    <w:rsid w:val="006B4214"/>
    <w:pPr>
      <w:spacing w:after="120"/>
      <w:ind w:left="288" w:hanging="288"/>
    </w:pPr>
    <w:rPr>
      <w:rFonts w:ascii="Arial Narrow" w:hAnsi="Arial Narrow"/>
      <w:sz w:val="24"/>
      <w:lang w:eastAsia="en-US"/>
    </w:rPr>
  </w:style>
  <w:style w:type="character" w:customStyle="1" w:styleId="TabletexthangingindentChar">
    <w:name w:val="Table text hanging indent Char"/>
    <w:basedOn w:val="DefaultParagraphFont"/>
    <w:link w:val="Tabletexthangingindent"/>
    <w:rsid w:val="006B4214"/>
    <w:rPr>
      <w:rFonts w:ascii="Arial Narrow" w:eastAsia="Times New Roman" w:hAnsi="Arial Narrow" w:cs="Times New Roman"/>
      <w:sz w:val="24"/>
      <w:szCs w:val="24"/>
      <w:lang w:val="en-AU"/>
    </w:rPr>
  </w:style>
  <w:style w:type="paragraph" w:customStyle="1" w:styleId="continued">
    <w:name w:val="continued"/>
    <w:basedOn w:val="Normal"/>
    <w:link w:val="continuedChar"/>
    <w:qFormat/>
    <w:rsid w:val="006B4214"/>
    <w:pPr>
      <w:spacing w:before="60" w:after="60"/>
      <w:jc w:val="right"/>
    </w:pPr>
    <w:rPr>
      <w:rFonts w:ascii="Arial Narrow" w:hAnsi="Arial Narrow"/>
      <w:b/>
      <w:color w:val="808080"/>
      <w:sz w:val="24"/>
      <w:szCs w:val="22"/>
      <w:lang w:val="en-GB"/>
    </w:rPr>
  </w:style>
  <w:style w:type="character" w:customStyle="1" w:styleId="continuedChar">
    <w:name w:val="continued Char"/>
    <w:basedOn w:val="DefaultParagraphFont"/>
    <w:link w:val="continued"/>
    <w:rsid w:val="006B4214"/>
    <w:rPr>
      <w:rFonts w:ascii="Arial Narrow" w:eastAsia="Times New Roman" w:hAnsi="Arial Narrow" w:cs="Times New Roman"/>
      <w:b/>
      <w:color w:val="808080"/>
      <w:sz w:val="24"/>
      <w:lang w:val="en-GB" w:eastAsia="en-AU"/>
    </w:rPr>
  </w:style>
  <w:style w:type="character" w:customStyle="1" w:styleId="BoldandItalics">
    <w:name w:val="Bold and Italics"/>
    <w:qFormat/>
    <w:rsid w:val="006B4214"/>
    <w:rPr>
      <w:b/>
      <w:i/>
      <w:u w:val="none"/>
    </w:rPr>
  </w:style>
  <w:style w:type="character" w:customStyle="1" w:styleId="st">
    <w:name w:val="st"/>
    <w:basedOn w:val="DefaultParagraphFont"/>
    <w:rsid w:val="006B4214"/>
  </w:style>
  <w:style w:type="paragraph" w:customStyle="1" w:styleId="MajorTitle">
    <w:name w:val="Major Title"/>
    <w:basedOn w:val="Heading2"/>
    <w:next w:val="Normal"/>
    <w:rsid w:val="006B4214"/>
    <w:pPr>
      <w:keepNext/>
      <w:numPr>
        <w:ilvl w:val="0"/>
        <w:numId w:val="0"/>
      </w:numPr>
      <w:tabs>
        <w:tab w:val="left" w:pos="851"/>
      </w:tabs>
      <w:spacing w:after="360" w:line="480" w:lineRule="auto"/>
      <w:ind w:left="851" w:hanging="851"/>
      <w:contextualSpacing w:val="0"/>
      <w:jc w:val="center"/>
      <w:outlineLvl w:val="0"/>
    </w:pPr>
    <w:rPr>
      <w:rFonts w:ascii="Arial Black" w:hAnsi="Arial Black"/>
      <w:b w:val="0"/>
      <w:color w:val="FF0000"/>
      <w:sz w:val="24"/>
      <w:szCs w:val="20"/>
      <w:lang w:eastAsia="en-US"/>
    </w:rPr>
  </w:style>
  <w:style w:type="paragraph" w:customStyle="1" w:styleId="MajorL2LastBullet">
    <w:name w:val="Major L2 Last Bullet"/>
    <w:basedOn w:val="MajorL2BulletList"/>
    <w:next w:val="MajorL2Text"/>
    <w:rsid w:val="006B4214"/>
    <w:pPr>
      <w:numPr>
        <w:numId w:val="0"/>
      </w:numPr>
      <w:spacing w:after="360"/>
      <w:ind w:left="720" w:hanging="360"/>
    </w:pPr>
  </w:style>
  <w:style w:type="paragraph" w:customStyle="1" w:styleId="MajorL3BulletList">
    <w:name w:val="Major L3 Bullet List"/>
    <w:basedOn w:val="Normal"/>
    <w:rsid w:val="006B4214"/>
    <w:pPr>
      <w:tabs>
        <w:tab w:val="num" w:pos="1080"/>
      </w:tabs>
      <w:spacing w:before="0" w:line="360" w:lineRule="auto"/>
      <w:ind w:left="1080" w:hanging="360"/>
    </w:pPr>
    <w:rPr>
      <w:rFonts w:ascii="Palatino" w:hAnsi="Palatino"/>
      <w:sz w:val="20"/>
      <w:szCs w:val="20"/>
      <w:lang w:eastAsia="en-US"/>
    </w:rPr>
  </w:style>
  <w:style w:type="paragraph" w:customStyle="1" w:styleId="INDENTITALICPARS">
    <w:name w:val="INDENT ITALIC PARS"/>
    <w:basedOn w:val="Normal"/>
    <w:rsid w:val="006B4214"/>
    <w:pPr>
      <w:spacing w:before="60" w:after="60" w:line="360" w:lineRule="auto"/>
      <w:ind w:left="851" w:right="851"/>
    </w:pPr>
    <w:rPr>
      <w:i/>
      <w:sz w:val="20"/>
      <w:szCs w:val="20"/>
      <w:lang w:val="en-US" w:eastAsia="en-US"/>
    </w:rPr>
  </w:style>
  <w:style w:type="paragraph" w:customStyle="1" w:styleId="Italicstextinset">
    <w:name w:val="Italics text inset"/>
    <w:basedOn w:val="MajorL2Text"/>
    <w:rsid w:val="006B4214"/>
    <w:pPr>
      <w:spacing w:after="120"/>
      <w:ind w:left="851" w:right="851"/>
      <w:jc w:val="both"/>
    </w:pPr>
    <w:rPr>
      <w:i/>
    </w:rPr>
  </w:style>
  <w:style w:type="paragraph" w:customStyle="1" w:styleId="bodypars">
    <w:name w:val="body pars"/>
    <w:basedOn w:val="Normal"/>
    <w:rsid w:val="006B4214"/>
    <w:pPr>
      <w:spacing w:before="60" w:after="60"/>
      <w:ind w:left="720" w:hanging="360"/>
    </w:pPr>
    <w:rPr>
      <w:sz w:val="24"/>
      <w:szCs w:val="20"/>
      <w:lang w:val="en-US" w:eastAsia="en-US"/>
    </w:rPr>
  </w:style>
  <w:style w:type="paragraph" w:customStyle="1" w:styleId="MajorL3LastBullet">
    <w:name w:val="Major L3 Last Bullet"/>
    <w:basedOn w:val="MajorL3BulletList"/>
    <w:next w:val="MajorL2Text"/>
    <w:rsid w:val="006B4214"/>
    <w:pPr>
      <w:tabs>
        <w:tab w:val="clear" w:pos="1080"/>
        <w:tab w:val="left" w:pos="1077"/>
      </w:tabs>
      <w:ind w:left="1434" w:hanging="357"/>
    </w:pPr>
  </w:style>
  <w:style w:type="paragraph" w:customStyle="1" w:styleId="MajorL2Heading">
    <w:name w:val="Major L2 Heading"/>
    <w:basedOn w:val="Heading3"/>
    <w:next w:val="MajorL2Text"/>
    <w:rsid w:val="006B4214"/>
    <w:pPr>
      <w:keepNext/>
      <w:numPr>
        <w:ilvl w:val="0"/>
      </w:numPr>
      <w:tabs>
        <w:tab w:val="left" w:pos="851"/>
      </w:tabs>
      <w:spacing w:after="240" w:line="240" w:lineRule="auto"/>
      <w:ind w:left="851" w:hanging="851"/>
    </w:pPr>
    <w:rPr>
      <w:rFonts w:ascii="Arial Black" w:hAnsi="Arial Black"/>
      <w:b w:val="0"/>
      <w:iCs w:val="0"/>
      <w:sz w:val="20"/>
      <w:szCs w:val="20"/>
      <w:lang w:val="en-AU"/>
    </w:rPr>
  </w:style>
  <w:style w:type="paragraph" w:customStyle="1" w:styleId="MajorTableSourceText">
    <w:name w:val="Major Table Source Text"/>
    <w:basedOn w:val="MajorTableText"/>
    <w:next w:val="MajorL2Text"/>
    <w:rsid w:val="006B4214"/>
    <w:pPr>
      <w:spacing w:after="360"/>
      <w:ind w:right="-2"/>
    </w:pPr>
  </w:style>
  <w:style w:type="paragraph" w:customStyle="1" w:styleId="ChapterHeading">
    <w:name w:val="Chapter Heading"/>
    <w:basedOn w:val="TOC1"/>
    <w:next w:val="MajorTitle"/>
    <w:rsid w:val="006B4214"/>
    <w:pPr>
      <w:keepNext/>
      <w:tabs>
        <w:tab w:val="clear" w:pos="567"/>
        <w:tab w:val="clear" w:pos="9498"/>
        <w:tab w:val="left" w:pos="851"/>
        <w:tab w:val="left" w:pos="1701"/>
        <w:tab w:val="right" w:leader="dot" w:pos="8222"/>
      </w:tabs>
      <w:spacing w:before="1080" w:after="1200"/>
      <w:ind w:left="851" w:hanging="851"/>
      <w:outlineLvl w:val="0"/>
    </w:pPr>
    <w:rPr>
      <w:rFonts w:ascii="Arial Black" w:hAnsi="Arial Black" w:cs="Times New Roman"/>
      <w:bCs/>
      <w:i/>
      <w:iCs/>
      <w:caps w:val="0"/>
      <w:sz w:val="36"/>
      <w:szCs w:val="20"/>
      <w:lang w:val="en-US" w:eastAsia="en-US"/>
    </w:rPr>
  </w:style>
  <w:style w:type="paragraph" w:customStyle="1" w:styleId="TitleStatement">
    <w:name w:val="Title Statement"/>
    <w:basedOn w:val="Normal"/>
    <w:next w:val="Quote"/>
    <w:rsid w:val="006B4214"/>
    <w:pPr>
      <w:spacing w:before="0" w:after="200" w:line="276" w:lineRule="auto"/>
    </w:pPr>
    <w:rPr>
      <w:rFonts w:eastAsiaTheme="minorHAnsi" w:cstheme="minorBidi"/>
      <w:sz w:val="24"/>
      <w:szCs w:val="22"/>
      <w:lang w:eastAsia="en-US"/>
    </w:rPr>
  </w:style>
  <w:style w:type="paragraph" w:styleId="Quote">
    <w:name w:val="Quote"/>
    <w:basedOn w:val="Normal"/>
    <w:next w:val="Normal"/>
    <w:link w:val="QuoteChar"/>
    <w:qFormat/>
    <w:rsid w:val="006B4214"/>
    <w:pPr>
      <w:spacing w:before="0" w:after="200" w:line="276" w:lineRule="auto"/>
    </w:pPr>
    <w:rPr>
      <w:rFonts w:eastAsiaTheme="minorHAnsi" w:cstheme="minorBidi"/>
      <w:i/>
      <w:iCs/>
      <w:color w:val="000000" w:themeColor="text1"/>
      <w:sz w:val="24"/>
      <w:szCs w:val="22"/>
      <w:lang w:eastAsia="en-US"/>
    </w:rPr>
  </w:style>
  <w:style w:type="character" w:customStyle="1" w:styleId="QuoteChar">
    <w:name w:val="Quote Char"/>
    <w:basedOn w:val="DefaultParagraphFont"/>
    <w:link w:val="Quote"/>
    <w:rsid w:val="006B4214"/>
    <w:rPr>
      <w:rFonts w:ascii="Times New Roman" w:hAnsi="Times New Roman"/>
      <w:i/>
      <w:iCs/>
      <w:color w:val="000000" w:themeColor="text1"/>
      <w:sz w:val="24"/>
      <w:lang w:val="en-AU"/>
    </w:rPr>
  </w:style>
  <w:style w:type="paragraph" w:customStyle="1" w:styleId="MajorL3Heading">
    <w:name w:val="Major L3 Heading"/>
    <w:basedOn w:val="Heading3"/>
    <w:next w:val="MajorL2Text"/>
    <w:rsid w:val="006B4214"/>
    <w:pPr>
      <w:keepNext/>
      <w:numPr>
        <w:ilvl w:val="0"/>
      </w:numPr>
      <w:spacing w:before="360" w:after="240"/>
    </w:pPr>
    <w:rPr>
      <w:rFonts w:ascii="Arial" w:hAnsi="Arial"/>
      <w:iCs w:val="0"/>
      <w:sz w:val="20"/>
      <w:szCs w:val="20"/>
      <w:lang w:val="en-AU"/>
    </w:rPr>
  </w:style>
  <w:style w:type="paragraph" w:customStyle="1" w:styleId="AHEADING2">
    <w:name w:val="A HEADING 2"/>
    <w:basedOn w:val="Normal"/>
    <w:rsid w:val="006B4214"/>
    <w:pPr>
      <w:keepNext/>
      <w:tabs>
        <w:tab w:val="left" w:pos="709"/>
      </w:tabs>
      <w:spacing w:before="0"/>
      <w:outlineLvl w:val="1"/>
    </w:pPr>
    <w:rPr>
      <w:rFonts w:cs="Arial"/>
      <w:b/>
      <w:shadow/>
      <w:sz w:val="28"/>
      <w:szCs w:val="20"/>
      <w:lang w:val="en-US" w:eastAsia="en-US"/>
    </w:rPr>
  </w:style>
  <w:style w:type="paragraph" w:customStyle="1" w:styleId="TitleLogo">
    <w:name w:val="Title Logo"/>
    <w:basedOn w:val="TitlePage"/>
    <w:next w:val="TitleHeading"/>
    <w:rsid w:val="006B4214"/>
  </w:style>
  <w:style w:type="paragraph" w:customStyle="1" w:styleId="TitlePage">
    <w:name w:val="Title Page"/>
    <w:basedOn w:val="Heading4"/>
    <w:rsid w:val="006B4214"/>
    <w:pPr>
      <w:keepNext/>
      <w:numPr>
        <w:ilvl w:val="0"/>
        <w:numId w:val="0"/>
      </w:numPr>
      <w:tabs>
        <w:tab w:val="num" w:pos="1440"/>
      </w:tabs>
      <w:spacing w:before="240" w:after="60"/>
      <w:jc w:val="center"/>
    </w:pPr>
    <w:rPr>
      <w:rFonts w:cs="Times New Roman"/>
      <w:b/>
      <w:bCs w:val="0"/>
      <w:i w:val="0"/>
      <w:iCs w:val="0"/>
      <w:sz w:val="24"/>
      <w:szCs w:val="20"/>
      <w:lang w:eastAsia="en-US"/>
    </w:rPr>
  </w:style>
  <w:style w:type="paragraph" w:customStyle="1" w:styleId="TitleHeading">
    <w:name w:val="Title Heading"/>
    <w:basedOn w:val="TitlePage"/>
    <w:next w:val="TitleSubheading"/>
    <w:rsid w:val="006B4214"/>
  </w:style>
  <w:style w:type="paragraph" w:customStyle="1" w:styleId="TitleSubheading">
    <w:name w:val="Title Subheading"/>
    <w:basedOn w:val="TitlePage"/>
    <w:next w:val="TitleLogo"/>
    <w:rsid w:val="006B4214"/>
  </w:style>
  <w:style w:type="paragraph" w:customStyle="1" w:styleId="Logos">
    <w:name w:val="Logos"/>
    <w:basedOn w:val="Quote"/>
    <w:next w:val="TitleStatement"/>
    <w:rsid w:val="006B4214"/>
    <w:pPr>
      <w:spacing w:after="480" w:line="240" w:lineRule="auto"/>
      <w:ind w:right="851"/>
      <w:jc w:val="center"/>
    </w:pPr>
    <w:rPr>
      <w:rFonts w:ascii="Palatino" w:eastAsia="Times New Roman" w:hAnsi="Palatino" w:cs="Times New Roman"/>
      <w:iCs w:val="0"/>
      <w:color w:val="auto"/>
      <w:sz w:val="20"/>
      <w:szCs w:val="20"/>
    </w:rPr>
  </w:style>
  <w:style w:type="paragraph" w:customStyle="1" w:styleId="QuoteCredit">
    <w:name w:val="Quote Credit"/>
    <w:basedOn w:val="Quote"/>
    <w:next w:val="MajorL2Text"/>
    <w:rsid w:val="006B4214"/>
    <w:pPr>
      <w:spacing w:after="360" w:line="360" w:lineRule="auto"/>
      <w:ind w:right="851"/>
      <w:jc w:val="right"/>
    </w:pPr>
    <w:rPr>
      <w:rFonts w:ascii="Palatino" w:eastAsia="Times New Roman" w:hAnsi="Palatino" w:cs="Times New Roman"/>
      <w:iCs w:val="0"/>
      <w:color w:val="auto"/>
      <w:sz w:val="20"/>
      <w:szCs w:val="20"/>
    </w:rPr>
  </w:style>
  <w:style w:type="paragraph" w:customStyle="1" w:styleId="Arial10">
    <w:name w:val="Arial10"/>
    <w:basedOn w:val="Normal"/>
    <w:rsid w:val="006B4214"/>
    <w:pPr>
      <w:keepLines/>
      <w:spacing w:before="0"/>
      <w:jc w:val="right"/>
    </w:pPr>
    <w:rPr>
      <w:b/>
      <w:sz w:val="20"/>
      <w:szCs w:val="20"/>
      <w:lang w:eastAsia="en-US"/>
    </w:rPr>
  </w:style>
  <w:style w:type="paragraph" w:customStyle="1" w:styleId="TOCTITLE">
    <w:name w:val="TOC TITLE"/>
    <w:basedOn w:val="Normal"/>
    <w:rsid w:val="006B4214"/>
    <w:pPr>
      <w:spacing w:before="1200" w:after="600"/>
      <w:jc w:val="center"/>
    </w:pPr>
    <w:rPr>
      <w:rFonts w:ascii="Arial Black" w:hAnsi="Arial Black"/>
      <w:sz w:val="36"/>
      <w:szCs w:val="20"/>
      <w:lang w:eastAsia="en-US"/>
    </w:rPr>
  </w:style>
  <w:style w:type="paragraph" w:customStyle="1" w:styleId="MajorTableBullet">
    <w:name w:val="Major Table Bullet"/>
    <w:basedOn w:val="MajorTableText"/>
    <w:rsid w:val="006B4214"/>
    <w:pPr>
      <w:tabs>
        <w:tab w:val="left" w:pos="357"/>
        <w:tab w:val="left" w:pos="7655"/>
      </w:tabs>
      <w:spacing w:before="0" w:after="0"/>
      <w:ind w:left="720" w:hanging="360"/>
    </w:pPr>
  </w:style>
  <w:style w:type="paragraph" w:customStyle="1" w:styleId="MajorL4Heading">
    <w:name w:val="Major L4 Heading"/>
    <w:basedOn w:val="MajorL2Text"/>
    <w:rsid w:val="006B4214"/>
    <w:pPr>
      <w:keepNext/>
      <w:spacing w:before="120" w:after="120"/>
    </w:pPr>
    <w:rPr>
      <w:b/>
    </w:rPr>
  </w:style>
  <w:style w:type="paragraph" w:customStyle="1" w:styleId="nobullet">
    <w:name w:val="nobullet"/>
    <w:basedOn w:val="MajorL2BulletList"/>
    <w:rsid w:val="006B4214"/>
    <w:pPr>
      <w:numPr>
        <w:numId w:val="0"/>
      </w:numPr>
      <w:spacing w:before="60" w:after="60" w:line="240" w:lineRule="auto"/>
      <w:ind w:left="720" w:hanging="360"/>
    </w:pPr>
  </w:style>
  <w:style w:type="paragraph" w:customStyle="1" w:styleId="yesbullets">
    <w:name w:val="yes bullets"/>
    <w:basedOn w:val="MajorL2BulletList"/>
    <w:rsid w:val="006B4214"/>
    <w:pPr>
      <w:numPr>
        <w:numId w:val="0"/>
      </w:numPr>
      <w:spacing w:before="60" w:after="60" w:line="240" w:lineRule="auto"/>
      <w:ind w:left="720" w:hanging="360"/>
    </w:pPr>
  </w:style>
  <w:style w:type="paragraph" w:customStyle="1" w:styleId="GlossaryText">
    <w:name w:val="Glossary Text"/>
    <w:basedOn w:val="Normal"/>
    <w:next w:val="GlossaryWord"/>
    <w:rsid w:val="006B4214"/>
    <w:pPr>
      <w:spacing w:before="0" w:after="240"/>
      <w:ind w:left="720"/>
    </w:pPr>
    <w:rPr>
      <w:rFonts w:ascii="Palatino" w:hAnsi="Palatino"/>
      <w:sz w:val="20"/>
      <w:szCs w:val="20"/>
      <w:lang w:eastAsia="en-US"/>
    </w:rPr>
  </w:style>
  <w:style w:type="paragraph" w:customStyle="1" w:styleId="GlossaryWord">
    <w:name w:val="Glossary Word"/>
    <w:basedOn w:val="Heading3"/>
    <w:next w:val="GlossaryText"/>
    <w:rsid w:val="006B4214"/>
    <w:pPr>
      <w:keepNext/>
      <w:numPr>
        <w:ilvl w:val="0"/>
      </w:numPr>
      <w:spacing w:before="0" w:line="240" w:lineRule="auto"/>
    </w:pPr>
    <w:rPr>
      <w:rFonts w:ascii="Arial Black" w:hAnsi="Arial Black"/>
      <w:b w:val="0"/>
      <w:iCs w:val="0"/>
      <w:sz w:val="20"/>
      <w:szCs w:val="20"/>
      <w:lang w:val="en-AU"/>
    </w:rPr>
  </w:style>
  <w:style w:type="paragraph" w:customStyle="1" w:styleId="HeaderTitleEvenPage">
    <w:name w:val="Header Title Even Page"/>
    <w:basedOn w:val="Normal"/>
    <w:rsid w:val="006B4214"/>
    <w:pPr>
      <w:pBdr>
        <w:bottom w:val="single" w:sz="18" w:space="1" w:color="auto"/>
      </w:pBdr>
      <w:spacing w:before="0"/>
      <w:ind w:left="-1418" w:right="-569"/>
    </w:pPr>
    <w:rPr>
      <w:rFonts w:ascii="Palatino" w:hAnsi="Palatino"/>
      <w:sz w:val="20"/>
      <w:szCs w:val="20"/>
      <w:lang w:eastAsia="en-US"/>
    </w:rPr>
  </w:style>
  <w:style w:type="paragraph" w:customStyle="1" w:styleId="HeaderFollowOddPage">
    <w:name w:val="Header Follow Odd Page"/>
    <w:basedOn w:val="Normal"/>
    <w:rsid w:val="006B4214"/>
    <w:pPr>
      <w:pBdr>
        <w:bottom w:val="single" w:sz="18" w:space="1" w:color="auto"/>
      </w:pBdr>
      <w:tabs>
        <w:tab w:val="right" w:pos="8220"/>
      </w:tabs>
      <w:spacing w:before="0"/>
      <w:ind w:left="-1985"/>
      <w:jc w:val="center"/>
    </w:pPr>
    <w:rPr>
      <w:rFonts w:ascii="Palatino" w:hAnsi="Palatino"/>
      <w:sz w:val="20"/>
      <w:szCs w:val="20"/>
      <w:lang w:eastAsia="en-US"/>
    </w:rPr>
  </w:style>
  <w:style w:type="paragraph" w:customStyle="1" w:styleId="FooterTitleEvenPage">
    <w:name w:val="Footer Title Even Page"/>
    <w:basedOn w:val="Normal"/>
    <w:rsid w:val="006B4214"/>
    <w:pPr>
      <w:pBdr>
        <w:top w:val="single" w:sz="18" w:space="1" w:color="auto"/>
      </w:pBdr>
      <w:tabs>
        <w:tab w:val="left" w:pos="0"/>
        <w:tab w:val="right" w:pos="8222"/>
      </w:tabs>
      <w:spacing w:before="0"/>
      <w:ind w:left="-1418" w:right="-569"/>
    </w:pPr>
    <w:rPr>
      <w:rFonts w:ascii="Verdana" w:hAnsi="Verdana"/>
      <w:sz w:val="14"/>
      <w:szCs w:val="20"/>
      <w:lang w:eastAsia="en-US"/>
    </w:rPr>
  </w:style>
  <w:style w:type="paragraph" w:customStyle="1" w:styleId="LogoText">
    <w:name w:val="Logo Text"/>
    <w:basedOn w:val="Normal"/>
    <w:next w:val="Disclaimer"/>
    <w:rsid w:val="006B4214"/>
    <w:pPr>
      <w:spacing w:after="120"/>
    </w:pPr>
    <w:rPr>
      <w:b/>
      <w:sz w:val="20"/>
      <w:szCs w:val="20"/>
      <w:lang w:eastAsia="en-US"/>
    </w:rPr>
  </w:style>
  <w:style w:type="paragraph" w:customStyle="1" w:styleId="Disclaimer">
    <w:name w:val="Disclaimer"/>
    <w:basedOn w:val="Quote"/>
    <w:rsid w:val="006B4214"/>
    <w:pPr>
      <w:spacing w:after="240" w:line="240" w:lineRule="auto"/>
      <w:ind w:right="851"/>
    </w:pPr>
    <w:rPr>
      <w:rFonts w:ascii="Palatino" w:eastAsia="Times New Roman" w:hAnsi="Palatino" w:cs="Times New Roman"/>
      <w:iCs w:val="0"/>
      <w:color w:val="auto"/>
      <w:sz w:val="20"/>
      <w:szCs w:val="20"/>
    </w:rPr>
  </w:style>
  <w:style w:type="paragraph" w:styleId="PlainText">
    <w:name w:val="Plain Text"/>
    <w:basedOn w:val="Normal"/>
    <w:link w:val="PlainTextChar"/>
    <w:uiPriority w:val="99"/>
    <w:unhideWhenUsed/>
    <w:rsid w:val="006B4214"/>
    <w:pPr>
      <w:spacing w:before="0"/>
    </w:pPr>
    <w:rPr>
      <w:rFonts w:ascii="Consolas" w:eastAsiaTheme="minorHAnsi" w:hAnsi="Consolas" w:cs="Consolas"/>
      <w:sz w:val="21"/>
      <w:szCs w:val="21"/>
      <w:lang w:eastAsia="en-US"/>
    </w:rPr>
  </w:style>
  <w:style w:type="character" w:customStyle="1" w:styleId="PlainTextChar">
    <w:name w:val="Plain Text Char"/>
    <w:basedOn w:val="DefaultParagraphFont"/>
    <w:link w:val="PlainText"/>
    <w:uiPriority w:val="99"/>
    <w:rsid w:val="006B4214"/>
    <w:rPr>
      <w:rFonts w:ascii="Consolas" w:hAnsi="Consolas" w:cs="Consolas"/>
      <w:sz w:val="21"/>
      <w:szCs w:val="21"/>
      <w:lang w:val="en-AU"/>
    </w:rPr>
  </w:style>
  <w:style w:type="paragraph" w:styleId="BodyText3">
    <w:name w:val="Body Text 3"/>
    <w:basedOn w:val="Normal"/>
    <w:link w:val="BodyText3Char"/>
    <w:unhideWhenUsed/>
    <w:rsid w:val="006B4214"/>
    <w:pPr>
      <w:spacing w:before="0" w:after="120" w:line="276" w:lineRule="auto"/>
    </w:pPr>
    <w:rPr>
      <w:rFonts w:eastAsiaTheme="minorEastAsia" w:cstheme="minorBidi"/>
      <w:sz w:val="16"/>
      <w:szCs w:val="16"/>
    </w:rPr>
  </w:style>
  <w:style w:type="character" w:customStyle="1" w:styleId="BodyText3Char">
    <w:name w:val="Body Text 3 Char"/>
    <w:basedOn w:val="DefaultParagraphFont"/>
    <w:link w:val="BodyText3"/>
    <w:rsid w:val="006B4214"/>
    <w:rPr>
      <w:rFonts w:ascii="Times New Roman" w:eastAsiaTheme="minorEastAsia" w:hAnsi="Times New Roman"/>
      <w:sz w:val="16"/>
      <w:szCs w:val="16"/>
      <w:lang w:val="en-AU" w:eastAsia="en-AU"/>
    </w:rPr>
  </w:style>
  <w:style w:type="paragraph" w:styleId="IntenseQuote">
    <w:name w:val="Intense Quote"/>
    <w:basedOn w:val="Normal"/>
    <w:next w:val="Normal"/>
    <w:link w:val="IntenseQuoteChar"/>
    <w:uiPriority w:val="30"/>
    <w:qFormat/>
    <w:rsid w:val="006B4214"/>
    <w:pPr>
      <w:pBdr>
        <w:bottom w:val="single" w:sz="4" w:space="4" w:color="4F81BD" w:themeColor="accent1"/>
      </w:pBdr>
      <w:spacing w:before="200" w:after="280" w:line="276" w:lineRule="auto"/>
      <w:ind w:left="936" w:right="936"/>
    </w:pPr>
    <w:rPr>
      <w:rFonts w:eastAsiaTheme="minorHAnsi" w:cstheme="minorBidi"/>
      <w:b/>
      <w:bCs/>
      <w:i/>
      <w:iCs/>
      <w:color w:val="F79646" w:themeColor="accent6"/>
      <w:sz w:val="28"/>
      <w:szCs w:val="22"/>
      <w:lang w:eastAsia="en-US"/>
    </w:rPr>
  </w:style>
  <w:style w:type="character" w:customStyle="1" w:styleId="IntenseQuoteChar">
    <w:name w:val="Intense Quote Char"/>
    <w:basedOn w:val="DefaultParagraphFont"/>
    <w:link w:val="IntenseQuote"/>
    <w:uiPriority w:val="30"/>
    <w:rsid w:val="006B4214"/>
    <w:rPr>
      <w:rFonts w:ascii="Times New Roman" w:hAnsi="Times New Roman"/>
      <w:b/>
      <w:bCs/>
      <w:i/>
      <w:iCs/>
      <w:color w:val="F79646" w:themeColor="accent6"/>
      <w:sz w:val="28"/>
      <w:lang w:val="en-AU"/>
    </w:rPr>
  </w:style>
  <w:style w:type="paragraph" w:customStyle="1" w:styleId="BODY0">
    <w:name w:val="BODY"/>
    <w:basedOn w:val="Normal"/>
    <w:link w:val="BODYCharChar"/>
    <w:uiPriority w:val="99"/>
    <w:rsid w:val="006B4214"/>
    <w:pPr>
      <w:spacing w:before="60" w:after="60"/>
    </w:pPr>
    <w:rPr>
      <w:rFonts w:cs="Arial"/>
      <w:sz w:val="20"/>
      <w:szCs w:val="20"/>
      <w:lang w:eastAsia="en-US"/>
    </w:rPr>
  </w:style>
  <w:style w:type="paragraph" w:customStyle="1" w:styleId="Bulletpoint">
    <w:name w:val="Bullet point"/>
    <w:basedOn w:val="BODY0"/>
    <w:uiPriority w:val="99"/>
    <w:rsid w:val="006B4214"/>
    <w:pPr>
      <w:numPr>
        <w:numId w:val="14"/>
      </w:numPr>
      <w:tabs>
        <w:tab w:val="clear" w:pos="1000"/>
        <w:tab w:val="left" w:pos="340"/>
        <w:tab w:val="num" w:pos="720"/>
      </w:tabs>
      <w:ind w:left="360"/>
    </w:pPr>
  </w:style>
  <w:style w:type="character" w:customStyle="1" w:styleId="Italics">
    <w:name w:val="Italics"/>
    <w:uiPriority w:val="99"/>
    <w:rsid w:val="006B4214"/>
  </w:style>
  <w:style w:type="character" w:customStyle="1" w:styleId="BODYCharChar">
    <w:name w:val="BODY Char Char"/>
    <w:basedOn w:val="DefaultParagraphFont"/>
    <w:link w:val="BODY0"/>
    <w:uiPriority w:val="99"/>
    <w:locked/>
    <w:rsid w:val="006B4214"/>
    <w:rPr>
      <w:rFonts w:ascii="Arial" w:eastAsia="Times New Roman" w:hAnsi="Arial" w:cs="Arial"/>
      <w:sz w:val="20"/>
      <w:szCs w:val="20"/>
      <w:lang w:val="en-AU"/>
    </w:rPr>
  </w:style>
  <w:style w:type="paragraph" w:styleId="TOC4">
    <w:name w:val="toc 4"/>
    <w:basedOn w:val="Normal"/>
    <w:next w:val="Normal"/>
    <w:autoRedefine/>
    <w:uiPriority w:val="39"/>
    <w:unhideWhenUsed/>
    <w:rsid w:val="006B4214"/>
    <w:pPr>
      <w:spacing w:before="0" w:line="276" w:lineRule="auto"/>
      <w:ind w:left="720"/>
    </w:pPr>
    <w:rPr>
      <w:rFonts w:asciiTheme="minorHAnsi" w:eastAsiaTheme="minorHAnsi" w:hAnsiTheme="minorHAnsi" w:cstheme="minorBidi"/>
      <w:sz w:val="20"/>
      <w:szCs w:val="20"/>
      <w:lang w:eastAsia="en-US"/>
    </w:rPr>
  </w:style>
  <w:style w:type="paragraph" w:styleId="TOC5">
    <w:name w:val="toc 5"/>
    <w:basedOn w:val="Normal"/>
    <w:next w:val="Normal"/>
    <w:autoRedefine/>
    <w:uiPriority w:val="39"/>
    <w:unhideWhenUsed/>
    <w:rsid w:val="006B4214"/>
    <w:pPr>
      <w:spacing w:before="0" w:line="276" w:lineRule="auto"/>
      <w:ind w:left="960"/>
    </w:pPr>
    <w:rPr>
      <w:rFonts w:asciiTheme="minorHAnsi" w:eastAsiaTheme="minorHAnsi" w:hAnsiTheme="minorHAnsi" w:cstheme="minorBidi"/>
      <w:sz w:val="20"/>
      <w:szCs w:val="20"/>
      <w:lang w:eastAsia="en-US"/>
    </w:rPr>
  </w:style>
  <w:style w:type="paragraph" w:styleId="TOC6">
    <w:name w:val="toc 6"/>
    <w:basedOn w:val="Normal"/>
    <w:next w:val="Normal"/>
    <w:autoRedefine/>
    <w:uiPriority w:val="39"/>
    <w:unhideWhenUsed/>
    <w:rsid w:val="006B4214"/>
    <w:pPr>
      <w:spacing w:before="0" w:line="276" w:lineRule="auto"/>
      <w:ind w:left="1200"/>
    </w:pPr>
    <w:rPr>
      <w:rFonts w:asciiTheme="minorHAnsi" w:eastAsiaTheme="minorHAnsi" w:hAnsiTheme="minorHAnsi" w:cstheme="minorBidi"/>
      <w:sz w:val="20"/>
      <w:szCs w:val="20"/>
      <w:lang w:eastAsia="en-US"/>
    </w:rPr>
  </w:style>
  <w:style w:type="paragraph" w:styleId="TOC7">
    <w:name w:val="toc 7"/>
    <w:basedOn w:val="Normal"/>
    <w:next w:val="Normal"/>
    <w:autoRedefine/>
    <w:uiPriority w:val="39"/>
    <w:unhideWhenUsed/>
    <w:rsid w:val="006B4214"/>
    <w:pPr>
      <w:spacing w:before="0" w:line="276" w:lineRule="auto"/>
      <w:ind w:left="1440"/>
    </w:pPr>
    <w:rPr>
      <w:rFonts w:asciiTheme="minorHAnsi" w:eastAsiaTheme="minorHAnsi" w:hAnsiTheme="minorHAnsi" w:cstheme="minorBidi"/>
      <w:sz w:val="20"/>
      <w:szCs w:val="20"/>
      <w:lang w:eastAsia="en-US"/>
    </w:rPr>
  </w:style>
  <w:style w:type="paragraph" w:styleId="TOC8">
    <w:name w:val="toc 8"/>
    <w:basedOn w:val="Normal"/>
    <w:next w:val="Normal"/>
    <w:autoRedefine/>
    <w:uiPriority w:val="39"/>
    <w:unhideWhenUsed/>
    <w:rsid w:val="006B4214"/>
    <w:pPr>
      <w:spacing w:before="0" w:line="276" w:lineRule="auto"/>
      <w:ind w:left="1680"/>
    </w:pPr>
    <w:rPr>
      <w:rFonts w:asciiTheme="minorHAnsi" w:eastAsiaTheme="minorHAnsi" w:hAnsiTheme="minorHAnsi" w:cstheme="minorBidi"/>
      <w:sz w:val="20"/>
      <w:szCs w:val="20"/>
      <w:lang w:eastAsia="en-US"/>
    </w:rPr>
  </w:style>
  <w:style w:type="paragraph" w:styleId="TOC9">
    <w:name w:val="toc 9"/>
    <w:basedOn w:val="Normal"/>
    <w:next w:val="Normal"/>
    <w:autoRedefine/>
    <w:uiPriority w:val="39"/>
    <w:unhideWhenUsed/>
    <w:rsid w:val="006B4214"/>
    <w:pPr>
      <w:spacing w:before="0" w:line="276" w:lineRule="auto"/>
      <w:ind w:left="1920"/>
    </w:pPr>
    <w:rPr>
      <w:rFonts w:asciiTheme="minorHAnsi" w:eastAsiaTheme="minorHAnsi" w:hAnsiTheme="minorHAnsi" w:cstheme="minorBidi"/>
      <w:sz w:val="20"/>
      <w:szCs w:val="20"/>
      <w:lang w:eastAsia="en-US"/>
    </w:rPr>
  </w:style>
  <w:style w:type="paragraph" w:customStyle="1" w:styleId="CM11">
    <w:name w:val="CM11"/>
    <w:basedOn w:val="Default"/>
    <w:next w:val="Default"/>
    <w:uiPriority w:val="99"/>
    <w:rsid w:val="006B4214"/>
    <w:pPr>
      <w:spacing w:after="270"/>
    </w:pPr>
    <w:rPr>
      <w:rFonts w:eastAsiaTheme="minorEastAsia"/>
      <w:color w:val="auto"/>
      <w:lang w:val="en-US" w:eastAsia="en-US"/>
    </w:rPr>
  </w:style>
  <w:style w:type="paragraph" w:customStyle="1" w:styleId="CM12">
    <w:name w:val="CM12"/>
    <w:basedOn w:val="Default"/>
    <w:next w:val="Default"/>
    <w:uiPriority w:val="99"/>
    <w:rsid w:val="006B4214"/>
    <w:pPr>
      <w:spacing w:after="190"/>
    </w:pPr>
    <w:rPr>
      <w:rFonts w:eastAsiaTheme="minorEastAsia"/>
      <w:color w:val="auto"/>
      <w:lang w:val="en-US" w:eastAsia="en-US"/>
    </w:rPr>
  </w:style>
  <w:style w:type="paragraph" w:customStyle="1" w:styleId="CM15">
    <w:name w:val="CM15"/>
    <w:basedOn w:val="Default"/>
    <w:next w:val="Default"/>
    <w:uiPriority w:val="99"/>
    <w:rsid w:val="006B4214"/>
    <w:pPr>
      <w:spacing w:after="415"/>
    </w:pPr>
    <w:rPr>
      <w:rFonts w:eastAsiaTheme="minorEastAsia"/>
      <w:color w:val="auto"/>
      <w:lang w:val="en-US" w:eastAsia="en-US"/>
    </w:rPr>
  </w:style>
  <w:style w:type="paragraph" w:customStyle="1" w:styleId="CM7">
    <w:name w:val="CM7"/>
    <w:basedOn w:val="Default"/>
    <w:next w:val="Default"/>
    <w:uiPriority w:val="99"/>
    <w:rsid w:val="006B4214"/>
    <w:pPr>
      <w:spacing w:line="276" w:lineRule="atLeast"/>
    </w:pPr>
    <w:rPr>
      <w:rFonts w:eastAsiaTheme="minorEastAsia"/>
      <w:color w:val="auto"/>
      <w:lang w:val="en-US" w:eastAsia="en-US"/>
    </w:rPr>
  </w:style>
  <w:style w:type="paragraph" w:customStyle="1" w:styleId="Stylesteve1">
    <w:name w:val="Stylesteve1"/>
    <w:basedOn w:val="Normal"/>
    <w:link w:val="Stylesteve1Char"/>
    <w:qFormat/>
    <w:rsid w:val="006B4214"/>
    <w:pPr>
      <w:spacing w:before="100" w:after="200" w:line="360" w:lineRule="auto"/>
    </w:pPr>
    <w:rPr>
      <w:rFonts w:eastAsiaTheme="minorHAnsi" w:cs="Tahoma"/>
      <w:color w:val="FF0000"/>
      <w:sz w:val="36"/>
      <w:szCs w:val="44"/>
      <w:lang w:eastAsia="en-US"/>
    </w:rPr>
  </w:style>
  <w:style w:type="character" w:customStyle="1" w:styleId="Stylesteve1Char">
    <w:name w:val="Stylesteve1 Char"/>
    <w:basedOn w:val="DefaultParagraphFont"/>
    <w:link w:val="Stylesteve1"/>
    <w:rsid w:val="006B4214"/>
    <w:rPr>
      <w:rFonts w:ascii="Times New Roman" w:hAnsi="Times New Roman" w:cs="Tahoma"/>
      <w:color w:val="FF0000"/>
      <w:sz w:val="36"/>
      <w:szCs w:val="44"/>
      <w:lang w:val="en-AU"/>
    </w:rPr>
  </w:style>
  <w:style w:type="character" w:customStyle="1" w:styleId="A4">
    <w:name w:val="A4"/>
    <w:uiPriority w:val="99"/>
    <w:rsid w:val="006B4214"/>
    <w:rPr>
      <w:rFonts w:cs="Gotham Medium"/>
      <w:b/>
      <w:bCs/>
      <w:color w:val="000000"/>
      <w:sz w:val="14"/>
      <w:szCs w:val="14"/>
    </w:rPr>
  </w:style>
  <w:style w:type="paragraph" w:customStyle="1" w:styleId="Pa2">
    <w:name w:val="Pa2"/>
    <w:basedOn w:val="Default"/>
    <w:next w:val="Default"/>
    <w:uiPriority w:val="99"/>
    <w:rsid w:val="006B4214"/>
    <w:pPr>
      <w:widowControl/>
      <w:spacing w:line="181" w:lineRule="atLeast"/>
    </w:pPr>
    <w:rPr>
      <w:rFonts w:ascii="Gotham Light" w:hAnsi="Gotham Light" w:cs="Times New Roman"/>
      <w:color w:val="auto"/>
    </w:rPr>
  </w:style>
  <w:style w:type="character" w:customStyle="1" w:styleId="A8">
    <w:name w:val="A8"/>
    <w:uiPriority w:val="99"/>
    <w:rsid w:val="006B4214"/>
    <w:rPr>
      <w:rFonts w:ascii="Gotham Book" w:hAnsi="Gotham Book"/>
      <w:color w:val="000000"/>
      <w:sz w:val="18"/>
      <w:u w:val="single"/>
    </w:rPr>
  </w:style>
  <w:style w:type="character" w:customStyle="1" w:styleId="A3">
    <w:name w:val="A3"/>
    <w:uiPriority w:val="99"/>
    <w:rsid w:val="006B4214"/>
    <w:rPr>
      <w:color w:val="000000"/>
      <w:sz w:val="14"/>
    </w:rPr>
  </w:style>
  <w:style w:type="paragraph" w:customStyle="1" w:styleId="Heading21">
    <w:name w:val="Heading 21"/>
    <w:basedOn w:val="Normal"/>
    <w:rsid w:val="006B4214"/>
    <w:pPr>
      <w:keepLines/>
      <w:spacing w:before="0"/>
      <w:jc w:val="right"/>
    </w:pPr>
    <w:rPr>
      <w:rFonts w:ascii="Calibri" w:hAnsi="Calibri"/>
      <w:szCs w:val="20"/>
      <w:lang w:eastAsia="en-US"/>
    </w:rPr>
  </w:style>
  <w:style w:type="paragraph" w:customStyle="1" w:styleId="heading2Left">
    <w:name w:val="heading 2 + Left"/>
    <w:basedOn w:val="Heading21"/>
    <w:rsid w:val="006B4214"/>
    <w:pPr>
      <w:jc w:val="left"/>
    </w:pPr>
  </w:style>
  <w:style w:type="paragraph" w:customStyle="1" w:styleId="heading1right">
    <w:name w:val="heading 1_right"/>
    <w:basedOn w:val="Heading1"/>
    <w:next w:val="Normal"/>
    <w:rsid w:val="006B4214"/>
    <w:pPr>
      <w:keepNext w:val="0"/>
      <w:keepLines/>
      <w:numPr>
        <w:numId w:val="0"/>
      </w:numPr>
      <w:pBdr>
        <w:bottom w:val="none" w:sz="0" w:space="0" w:color="auto"/>
      </w:pBdr>
      <w:tabs>
        <w:tab w:val="left" w:pos="0"/>
      </w:tabs>
      <w:spacing w:before="360" w:after="0"/>
      <w:ind w:left="-1210"/>
      <w:outlineLvl w:val="9"/>
    </w:pPr>
    <w:rPr>
      <w:rFonts w:ascii="Calibri" w:hAnsi="Calibri"/>
      <w:bCs/>
      <w:caps w:val="0"/>
      <w:kern w:val="0"/>
      <w:sz w:val="28"/>
      <w:lang w:eastAsia="en-US"/>
    </w:rPr>
  </w:style>
  <w:style w:type="paragraph" w:customStyle="1" w:styleId="numberedpara">
    <w:name w:val="numbered para"/>
    <w:basedOn w:val="Normal"/>
    <w:rsid w:val="006B4214"/>
    <w:pPr>
      <w:keepLines/>
      <w:numPr>
        <w:numId w:val="15"/>
      </w:numPr>
      <w:spacing w:before="0"/>
    </w:pPr>
    <w:rPr>
      <w:rFonts w:ascii="Calibri" w:hAnsi="Calibri"/>
      <w:szCs w:val="16"/>
      <w:lang w:eastAsia="en-US"/>
    </w:rPr>
  </w:style>
  <w:style w:type="paragraph" w:customStyle="1" w:styleId="CM9">
    <w:name w:val="CM9"/>
    <w:basedOn w:val="Default"/>
    <w:next w:val="Default"/>
    <w:uiPriority w:val="99"/>
    <w:rsid w:val="006B4214"/>
    <w:pPr>
      <w:spacing w:after="398"/>
    </w:pPr>
    <w:rPr>
      <w:rFonts w:eastAsiaTheme="minorEastAsia"/>
      <w:color w:val="auto"/>
      <w:lang w:val="en-US" w:eastAsia="en-US"/>
    </w:rPr>
  </w:style>
  <w:style w:type="paragraph" w:customStyle="1" w:styleId="CM2">
    <w:name w:val="CM2"/>
    <w:basedOn w:val="Default"/>
    <w:next w:val="Default"/>
    <w:uiPriority w:val="99"/>
    <w:rsid w:val="006B4214"/>
    <w:pPr>
      <w:spacing w:line="276" w:lineRule="atLeast"/>
    </w:pPr>
    <w:rPr>
      <w:rFonts w:eastAsiaTheme="minorEastAsia"/>
      <w:color w:val="auto"/>
      <w:lang w:val="en-US" w:eastAsia="en-US"/>
    </w:rPr>
  </w:style>
  <w:style w:type="paragraph" w:customStyle="1" w:styleId="CM10">
    <w:name w:val="CM10"/>
    <w:basedOn w:val="Default"/>
    <w:next w:val="Default"/>
    <w:uiPriority w:val="99"/>
    <w:rsid w:val="006B4214"/>
    <w:pPr>
      <w:spacing w:after="273"/>
    </w:pPr>
    <w:rPr>
      <w:rFonts w:eastAsiaTheme="minorEastAsia"/>
      <w:color w:val="auto"/>
      <w:lang w:val="en-US" w:eastAsia="en-US"/>
    </w:rPr>
  </w:style>
  <w:style w:type="paragraph" w:customStyle="1" w:styleId="CM60">
    <w:name w:val="CM60"/>
    <w:basedOn w:val="Default"/>
    <w:next w:val="Default"/>
    <w:uiPriority w:val="99"/>
    <w:rsid w:val="006B4214"/>
    <w:pPr>
      <w:spacing w:after="248"/>
    </w:pPr>
    <w:rPr>
      <w:color w:val="auto"/>
    </w:rPr>
  </w:style>
  <w:style w:type="paragraph" w:customStyle="1" w:styleId="CM62">
    <w:name w:val="CM62"/>
    <w:basedOn w:val="Default"/>
    <w:next w:val="Default"/>
    <w:uiPriority w:val="99"/>
    <w:rsid w:val="006B4214"/>
    <w:pPr>
      <w:spacing w:after="707"/>
    </w:pPr>
    <w:rPr>
      <w:color w:val="auto"/>
    </w:rPr>
  </w:style>
  <w:style w:type="paragraph" w:customStyle="1" w:styleId="CM3">
    <w:name w:val="CM3"/>
    <w:basedOn w:val="Default"/>
    <w:next w:val="Default"/>
    <w:uiPriority w:val="99"/>
    <w:rsid w:val="006B4214"/>
    <w:rPr>
      <w:color w:val="auto"/>
    </w:rPr>
  </w:style>
  <w:style w:type="paragraph" w:customStyle="1" w:styleId="CM63">
    <w:name w:val="CM63"/>
    <w:basedOn w:val="Default"/>
    <w:next w:val="Default"/>
    <w:uiPriority w:val="99"/>
    <w:rsid w:val="006B4214"/>
    <w:pPr>
      <w:spacing w:after="807"/>
    </w:pPr>
    <w:rPr>
      <w:color w:val="auto"/>
    </w:rPr>
  </w:style>
  <w:style w:type="paragraph" w:customStyle="1" w:styleId="CM4">
    <w:name w:val="CM4"/>
    <w:basedOn w:val="Default"/>
    <w:next w:val="Default"/>
    <w:uiPriority w:val="99"/>
    <w:rsid w:val="006B4214"/>
    <w:rPr>
      <w:color w:val="auto"/>
    </w:rPr>
  </w:style>
  <w:style w:type="paragraph" w:customStyle="1" w:styleId="CM64">
    <w:name w:val="CM64"/>
    <w:basedOn w:val="Default"/>
    <w:next w:val="Default"/>
    <w:uiPriority w:val="99"/>
    <w:rsid w:val="006B4214"/>
    <w:pPr>
      <w:spacing w:after="418"/>
    </w:pPr>
    <w:rPr>
      <w:color w:val="auto"/>
    </w:rPr>
  </w:style>
  <w:style w:type="paragraph" w:customStyle="1" w:styleId="CM8">
    <w:name w:val="CM8"/>
    <w:basedOn w:val="Default"/>
    <w:next w:val="Default"/>
    <w:uiPriority w:val="99"/>
    <w:rsid w:val="006B4214"/>
    <w:pPr>
      <w:spacing w:line="253" w:lineRule="atLeast"/>
    </w:pPr>
    <w:rPr>
      <w:color w:val="auto"/>
    </w:rPr>
  </w:style>
  <w:style w:type="paragraph" w:customStyle="1" w:styleId="CM66">
    <w:name w:val="CM66"/>
    <w:basedOn w:val="Default"/>
    <w:next w:val="Default"/>
    <w:uiPriority w:val="99"/>
    <w:rsid w:val="006B4214"/>
    <w:pPr>
      <w:spacing w:after="348"/>
    </w:pPr>
    <w:rPr>
      <w:color w:val="auto"/>
    </w:rPr>
  </w:style>
  <w:style w:type="paragraph" w:customStyle="1" w:styleId="CM65">
    <w:name w:val="CM65"/>
    <w:basedOn w:val="Default"/>
    <w:next w:val="Default"/>
    <w:uiPriority w:val="99"/>
    <w:rsid w:val="006B4214"/>
    <w:pPr>
      <w:spacing w:after="585"/>
    </w:pPr>
    <w:rPr>
      <w:color w:val="auto"/>
    </w:rPr>
  </w:style>
  <w:style w:type="paragraph" w:customStyle="1" w:styleId="CM67">
    <w:name w:val="CM67"/>
    <w:basedOn w:val="Default"/>
    <w:next w:val="Default"/>
    <w:uiPriority w:val="99"/>
    <w:rsid w:val="006B4214"/>
    <w:pPr>
      <w:spacing w:after="133"/>
    </w:pPr>
    <w:rPr>
      <w:color w:val="auto"/>
    </w:rPr>
  </w:style>
  <w:style w:type="paragraph" w:customStyle="1" w:styleId="CM16">
    <w:name w:val="CM16"/>
    <w:basedOn w:val="Default"/>
    <w:next w:val="Default"/>
    <w:uiPriority w:val="99"/>
    <w:rsid w:val="006B4214"/>
    <w:pPr>
      <w:spacing w:line="253" w:lineRule="atLeast"/>
    </w:pPr>
    <w:rPr>
      <w:color w:val="auto"/>
    </w:rPr>
  </w:style>
  <w:style w:type="paragraph" w:customStyle="1" w:styleId="CM20">
    <w:name w:val="CM20"/>
    <w:basedOn w:val="Default"/>
    <w:next w:val="Default"/>
    <w:uiPriority w:val="99"/>
    <w:rsid w:val="006B4214"/>
    <w:pPr>
      <w:spacing w:line="253" w:lineRule="atLeast"/>
    </w:pPr>
    <w:rPr>
      <w:color w:val="auto"/>
    </w:rPr>
  </w:style>
  <w:style w:type="paragraph" w:customStyle="1" w:styleId="CM27">
    <w:name w:val="CM27"/>
    <w:basedOn w:val="Default"/>
    <w:next w:val="Default"/>
    <w:uiPriority w:val="99"/>
    <w:rsid w:val="006B4214"/>
    <w:pPr>
      <w:spacing w:line="253" w:lineRule="atLeast"/>
    </w:pPr>
    <w:rPr>
      <w:color w:val="auto"/>
    </w:rPr>
  </w:style>
  <w:style w:type="paragraph" w:customStyle="1" w:styleId="CM69">
    <w:name w:val="CM69"/>
    <w:basedOn w:val="Default"/>
    <w:next w:val="Default"/>
    <w:uiPriority w:val="99"/>
    <w:rsid w:val="006B4214"/>
    <w:pPr>
      <w:spacing w:after="725"/>
    </w:pPr>
    <w:rPr>
      <w:color w:val="auto"/>
    </w:rPr>
  </w:style>
  <w:style w:type="paragraph" w:customStyle="1" w:styleId="CM28">
    <w:name w:val="CM28"/>
    <w:basedOn w:val="Default"/>
    <w:next w:val="Default"/>
    <w:uiPriority w:val="99"/>
    <w:rsid w:val="006B4214"/>
    <w:pPr>
      <w:spacing w:line="253" w:lineRule="atLeast"/>
    </w:pPr>
    <w:rPr>
      <w:color w:val="auto"/>
    </w:rPr>
  </w:style>
  <w:style w:type="paragraph" w:customStyle="1" w:styleId="CM6">
    <w:name w:val="CM6"/>
    <w:basedOn w:val="Default"/>
    <w:next w:val="Default"/>
    <w:uiPriority w:val="99"/>
    <w:rsid w:val="006B4214"/>
    <w:pPr>
      <w:spacing w:line="253" w:lineRule="atLeast"/>
    </w:pPr>
    <w:rPr>
      <w:color w:val="auto"/>
    </w:rPr>
  </w:style>
  <w:style w:type="paragraph" w:customStyle="1" w:styleId="CM72">
    <w:name w:val="CM72"/>
    <w:basedOn w:val="Default"/>
    <w:next w:val="Default"/>
    <w:uiPriority w:val="99"/>
    <w:rsid w:val="006B4214"/>
    <w:pPr>
      <w:spacing w:after="1078"/>
    </w:pPr>
    <w:rPr>
      <w:color w:val="auto"/>
    </w:rPr>
  </w:style>
  <w:style w:type="paragraph" w:customStyle="1" w:styleId="CM31">
    <w:name w:val="CM31"/>
    <w:basedOn w:val="Default"/>
    <w:next w:val="Default"/>
    <w:uiPriority w:val="99"/>
    <w:rsid w:val="006B4214"/>
    <w:pPr>
      <w:spacing w:line="253" w:lineRule="atLeast"/>
    </w:pPr>
    <w:rPr>
      <w:color w:val="auto"/>
    </w:rPr>
  </w:style>
  <w:style w:type="paragraph" w:customStyle="1" w:styleId="CM68">
    <w:name w:val="CM68"/>
    <w:basedOn w:val="Default"/>
    <w:next w:val="Default"/>
    <w:uiPriority w:val="99"/>
    <w:rsid w:val="006B4214"/>
    <w:pPr>
      <w:spacing w:after="480"/>
    </w:pPr>
    <w:rPr>
      <w:color w:val="auto"/>
    </w:rPr>
  </w:style>
  <w:style w:type="paragraph" w:customStyle="1" w:styleId="CM32">
    <w:name w:val="CM32"/>
    <w:basedOn w:val="Default"/>
    <w:next w:val="Default"/>
    <w:uiPriority w:val="99"/>
    <w:rsid w:val="006B4214"/>
    <w:pPr>
      <w:spacing w:line="253" w:lineRule="atLeast"/>
    </w:pPr>
    <w:rPr>
      <w:color w:val="auto"/>
    </w:rPr>
  </w:style>
  <w:style w:type="paragraph" w:customStyle="1" w:styleId="CM75">
    <w:name w:val="CM75"/>
    <w:basedOn w:val="Default"/>
    <w:next w:val="Default"/>
    <w:uiPriority w:val="99"/>
    <w:rsid w:val="006B4214"/>
    <w:pPr>
      <w:spacing w:after="855"/>
    </w:pPr>
    <w:rPr>
      <w:color w:val="auto"/>
    </w:rPr>
  </w:style>
  <w:style w:type="paragraph" w:customStyle="1" w:styleId="CM38">
    <w:name w:val="CM38"/>
    <w:basedOn w:val="Default"/>
    <w:next w:val="Default"/>
    <w:uiPriority w:val="99"/>
    <w:rsid w:val="006B4214"/>
    <w:pPr>
      <w:spacing w:line="253" w:lineRule="atLeast"/>
    </w:pPr>
    <w:rPr>
      <w:color w:val="auto"/>
    </w:rPr>
  </w:style>
  <w:style w:type="paragraph" w:customStyle="1" w:styleId="CM30">
    <w:name w:val="CM30"/>
    <w:basedOn w:val="Default"/>
    <w:next w:val="Default"/>
    <w:uiPriority w:val="99"/>
    <w:rsid w:val="006B4214"/>
    <w:pPr>
      <w:spacing w:line="253" w:lineRule="atLeast"/>
    </w:pPr>
    <w:rPr>
      <w:color w:val="auto"/>
    </w:rPr>
  </w:style>
  <w:style w:type="paragraph" w:customStyle="1" w:styleId="CM42">
    <w:name w:val="CM42"/>
    <w:basedOn w:val="Default"/>
    <w:next w:val="Default"/>
    <w:uiPriority w:val="99"/>
    <w:rsid w:val="006B4214"/>
    <w:pPr>
      <w:spacing w:line="291" w:lineRule="atLeast"/>
    </w:pPr>
    <w:rPr>
      <w:color w:val="auto"/>
    </w:rPr>
  </w:style>
  <w:style w:type="paragraph" w:customStyle="1" w:styleId="CM43">
    <w:name w:val="CM43"/>
    <w:basedOn w:val="Default"/>
    <w:next w:val="Default"/>
    <w:uiPriority w:val="99"/>
    <w:rsid w:val="006B4214"/>
    <w:pPr>
      <w:spacing w:line="256" w:lineRule="atLeast"/>
    </w:pPr>
    <w:rPr>
      <w:color w:val="auto"/>
    </w:rPr>
  </w:style>
  <w:style w:type="paragraph" w:customStyle="1" w:styleId="CM45">
    <w:name w:val="CM45"/>
    <w:basedOn w:val="Default"/>
    <w:next w:val="Default"/>
    <w:uiPriority w:val="99"/>
    <w:rsid w:val="006B4214"/>
    <w:pPr>
      <w:spacing w:line="388" w:lineRule="atLeast"/>
    </w:pPr>
    <w:rPr>
      <w:color w:val="auto"/>
    </w:rPr>
  </w:style>
  <w:style w:type="paragraph" w:customStyle="1" w:styleId="CM46">
    <w:name w:val="CM46"/>
    <w:basedOn w:val="Default"/>
    <w:next w:val="Default"/>
    <w:uiPriority w:val="99"/>
    <w:rsid w:val="006B4214"/>
    <w:pPr>
      <w:spacing w:line="256" w:lineRule="atLeast"/>
    </w:pPr>
    <w:rPr>
      <w:color w:val="auto"/>
    </w:rPr>
  </w:style>
  <w:style w:type="paragraph" w:customStyle="1" w:styleId="CM47">
    <w:name w:val="CM47"/>
    <w:basedOn w:val="Default"/>
    <w:next w:val="Default"/>
    <w:uiPriority w:val="99"/>
    <w:rsid w:val="006B4214"/>
    <w:pPr>
      <w:spacing w:line="256" w:lineRule="atLeast"/>
    </w:pPr>
    <w:rPr>
      <w:color w:val="auto"/>
    </w:rPr>
  </w:style>
  <w:style w:type="paragraph" w:customStyle="1" w:styleId="CM49">
    <w:name w:val="CM49"/>
    <w:basedOn w:val="Default"/>
    <w:next w:val="Default"/>
    <w:uiPriority w:val="99"/>
    <w:rsid w:val="006B4214"/>
    <w:pPr>
      <w:spacing w:line="253" w:lineRule="atLeast"/>
    </w:pPr>
    <w:rPr>
      <w:color w:val="auto"/>
    </w:rPr>
  </w:style>
  <w:style w:type="paragraph" w:customStyle="1" w:styleId="CM51">
    <w:name w:val="CM51"/>
    <w:basedOn w:val="Default"/>
    <w:next w:val="Default"/>
    <w:uiPriority w:val="99"/>
    <w:rsid w:val="006B4214"/>
    <w:pPr>
      <w:spacing w:line="253" w:lineRule="atLeast"/>
    </w:pPr>
    <w:rPr>
      <w:color w:val="auto"/>
    </w:rPr>
  </w:style>
  <w:style w:type="paragraph" w:customStyle="1" w:styleId="CM52">
    <w:name w:val="CM52"/>
    <w:basedOn w:val="Default"/>
    <w:next w:val="Default"/>
    <w:uiPriority w:val="99"/>
    <w:rsid w:val="006B4214"/>
    <w:pPr>
      <w:spacing w:line="253" w:lineRule="atLeast"/>
    </w:pPr>
    <w:rPr>
      <w:color w:val="auto"/>
    </w:rPr>
  </w:style>
  <w:style w:type="paragraph" w:customStyle="1" w:styleId="CM53">
    <w:name w:val="CM53"/>
    <w:basedOn w:val="Default"/>
    <w:next w:val="Default"/>
    <w:uiPriority w:val="99"/>
    <w:rsid w:val="006B4214"/>
    <w:pPr>
      <w:spacing w:line="253" w:lineRule="atLeast"/>
    </w:pPr>
    <w:rPr>
      <w:color w:val="auto"/>
    </w:rPr>
  </w:style>
  <w:style w:type="paragraph" w:customStyle="1" w:styleId="CM54">
    <w:name w:val="CM54"/>
    <w:basedOn w:val="Default"/>
    <w:next w:val="Default"/>
    <w:uiPriority w:val="99"/>
    <w:rsid w:val="006B4214"/>
    <w:pPr>
      <w:spacing w:line="253" w:lineRule="atLeast"/>
    </w:pPr>
    <w:rPr>
      <w:color w:val="auto"/>
    </w:rPr>
  </w:style>
  <w:style w:type="paragraph" w:customStyle="1" w:styleId="CM82">
    <w:name w:val="CM82"/>
    <w:basedOn w:val="Default"/>
    <w:next w:val="Default"/>
    <w:uiPriority w:val="99"/>
    <w:rsid w:val="006B4214"/>
    <w:pPr>
      <w:spacing w:after="60"/>
    </w:pPr>
    <w:rPr>
      <w:color w:val="auto"/>
    </w:rPr>
  </w:style>
  <w:style w:type="paragraph" w:customStyle="1" w:styleId="CM58">
    <w:name w:val="CM58"/>
    <w:basedOn w:val="Default"/>
    <w:next w:val="Default"/>
    <w:uiPriority w:val="99"/>
    <w:rsid w:val="006B4214"/>
    <w:pPr>
      <w:spacing w:line="313" w:lineRule="atLeast"/>
    </w:pPr>
    <w:rPr>
      <w:color w:val="auto"/>
    </w:rPr>
  </w:style>
  <w:style w:type="paragraph" w:customStyle="1" w:styleId="CM83">
    <w:name w:val="CM83"/>
    <w:basedOn w:val="Default"/>
    <w:next w:val="Default"/>
    <w:uiPriority w:val="99"/>
    <w:rsid w:val="006B4214"/>
    <w:pPr>
      <w:spacing w:after="60"/>
    </w:pPr>
    <w:rPr>
      <w:color w:val="auto"/>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image" Target="media/image11.jpeg"/><Relationship Id="rId26" Type="http://schemas.openxmlformats.org/officeDocument/2006/relationships/control" Target="activeX/activeX6.xml"/><Relationship Id="rId39" Type="http://schemas.openxmlformats.org/officeDocument/2006/relationships/control" Target="activeX/activeX19.xml"/><Relationship Id="rId21" Type="http://schemas.openxmlformats.org/officeDocument/2006/relationships/control" Target="activeX/activeX1.xml"/><Relationship Id="rId34" Type="http://schemas.openxmlformats.org/officeDocument/2006/relationships/control" Target="activeX/activeX14.xml"/><Relationship Id="rId42" Type="http://schemas.openxmlformats.org/officeDocument/2006/relationships/control" Target="activeX/activeX22.xml"/><Relationship Id="rId47" Type="http://schemas.openxmlformats.org/officeDocument/2006/relationships/control" Target="activeX/activeX27.xml"/><Relationship Id="rId50" Type="http://schemas.openxmlformats.org/officeDocument/2006/relationships/control" Target="activeX/activeX30.xml"/><Relationship Id="rId55" Type="http://schemas.openxmlformats.org/officeDocument/2006/relationships/control" Target="activeX/activeX35.xml"/><Relationship Id="rId63" Type="http://schemas.openxmlformats.org/officeDocument/2006/relationships/fontTable" Target="fontTable.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wmf"/><Relationship Id="rId29" Type="http://schemas.openxmlformats.org/officeDocument/2006/relationships/control" Target="activeX/activeX9.xml"/><Relationship Id="rId41" Type="http://schemas.openxmlformats.org/officeDocument/2006/relationships/control" Target="activeX/activeX21.xml"/><Relationship Id="rId54" Type="http://schemas.openxmlformats.org/officeDocument/2006/relationships/control" Target="activeX/activeX34.xml"/><Relationship Id="rId62"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control" Target="activeX/activeX4.xml"/><Relationship Id="rId32" Type="http://schemas.openxmlformats.org/officeDocument/2006/relationships/control" Target="activeX/activeX12.xml"/><Relationship Id="rId37" Type="http://schemas.openxmlformats.org/officeDocument/2006/relationships/control" Target="activeX/activeX17.xml"/><Relationship Id="rId40" Type="http://schemas.openxmlformats.org/officeDocument/2006/relationships/control" Target="activeX/activeX20.xml"/><Relationship Id="rId45" Type="http://schemas.openxmlformats.org/officeDocument/2006/relationships/control" Target="activeX/activeX25.xml"/><Relationship Id="rId53" Type="http://schemas.openxmlformats.org/officeDocument/2006/relationships/control" Target="activeX/activeX33.xml"/><Relationship Id="rId58" Type="http://schemas.openxmlformats.org/officeDocument/2006/relationships/control" Target="activeX/activeX37.xml"/><Relationship Id="rId5" Type="http://schemas.openxmlformats.org/officeDocument/2006/relationships/footnotes" Target="footnotes.xml"/><Relationship Id="rId15" Type="http://schemas.openxmlformats.org/officeDocument/2006/relationships/hyperlink" Target="https://www.energy.gov.au/node/3261" TargetMode="External"/><Relationship Id="rId23" Type="http://schemas.openxmlformats.org/officeDocument/2006/relationships/control" Target="activeX/activeX3.xml"/><Relationship Id="rId28" Type="http://schemas.openxmlformats.org/officeDocument/2006/relationships/control" Target="activeX/activeX8.xml"/><Relationship Id="rId36" Type="http://schemas.openxmlformats.org/officeDocument/2006/relationships/control" Target="activeX/activeX16.xml"/><Relationship Id="rId49" Type="http://schemas.openxmlformats.org/officeDocument/2006/relationships/control" Target="activeX/activeX29.xml"/><Relationship Id="rId57" Type="http://schemas.openxmlformats.org/officeDocument/2006/relationships/hyperlink" Target="http://www.greenvehicleguide.gov.au/" TargetMode="External"/><Relationship Id="rId61" Type="http://schemas.openxmlformats.org/officeDocument/2006/relationships/control" Target="activeX/activeX40.xml"/><Relationship Id="rId10" Type="http://schemas.openxmlformats.org/officeDocument/2006/relationships/image" Target="media/image4.jpeg"/><Relationship Id="rId19" Type="http://schemas.openxmlformats.org/officeDocument/2006/relationships/image" Target="media/image12.jpeg"/><Relationship Id="rId31" Type="http://schemas.openxmlformats.org/officeDocument/2006/relationships/control" Target="activeX/activeX11.xml"/><Relationship Id="rId44" Type="http://schemas.openxmlformats.org/officeDocument/2006/relationships/control" Target="activeX/activeX24.xml"/><Relationship Id="rId52" Type="http://schemas.openxmlformats.org/officeDocument/2006/relationships/control" Target="activeX/activeX32.xml"/><Relationship Id="rId60" Type="http://schemas.openxmlformats.org/officeDocument/2006/relationships/control" Target="activeX/activeX39.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control" Target="activeX/activeX2.xml"/><Relationship Id="rId27" Type="http://schemas.openxmlformats.org/officeDocument/2006/relationships/control" Target="activeX/activeX7.xml"/><Relationship Id="rId30" Type="http://schemas.openxmlformats.org/officeDocument/2006/relationships/control" Target="activeX/activeX10.xml"/><Relationship Id="rId35" Type="http://schemas.openxmlformats.org/officeDocument/2006/relationships/control" Target="activeX/activeX15.xml"/><Relationship Id="rId43" Type="http://schemas.openxmlformats.org/officeDocument/2006/relationships/control" Target="activeX/activeX23.xml"/><Relationship Id="rId48" Type="http://schemas.openxmlformats.org/officeDocument/2006/relationships/control" Target="activeX/activeX28.xml"/><Relationship Id="rId56" Type="http://schemas.openxmlformats.org/officeDocument/2006/relationships/control" Target="activeX/activeX36.xml"/><Relationship Id="rId64" Type="http://schemas.openxmlformats.org/officeDocument/2006/relationships/theme" Target="theme/theme1.xml"/><Relationship Id="rId8" Type="http://schemas.openxmlformats.org/officeDocument/2006/relationships/image" Target="media/image2.jpeg"/><Relationship Id="rId51" Type="http://schemas.openxmlformats.org/officeDocument/2006/relationships/control" Target="activeX/activeX31.xml"/><Relationship Id="rId3" Type="http://schemas.openxmlformats.org/officeDocument/2006/relationships/settings" Target="settings.xml"/><Relationship Id="rId12" Type="http://schemas.openxmlformats.org/officeDocument/2006/relationships/image" Target="media/image6.jpeg"/><Relationship Id="rId17" Type="http://schemas.openxmlformats.org/officeDocument/2006/relationships/image" Target="media/image10.jpeg"/><Relationship Id="rId25" Type="http://schemas.openxmlformats.org/officeDocument/2006/relationships/control" Target="activeX/activeX5.xml"/><Relationship Id="rId33" Type="http://schemas.openxmlformats.org/officeDocument/2006/relationships/control" Target="activeX/activeX13.xml"/><Relationship Id="rId38" Type="http://schemas.openxmlformats.org/officeDocument/2006/relationships/control" Target="activeX/activeX18.xml"/><Relationship Id="rId46" Type="http://schemas.openxmlformats.org/officeDocument/2006/relationships/control" Target="activeX/activeX26.xml"/><Relationship Id="rId59" Type="http://schemas.openxmlformats.org/officeDocument/2006/relationships/control" Target="activeX/activeX38.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activeX/activeX11.xml><?xml version="1.0" encoding="utf-8"?>
<ax:ocx xmlns:ax="http://schemas.microsoft.com/office/2006/activeX" xmlns:r="http://schemas.openxmlformats.org/officeDocument/2006/relationships" ax:classid="{5512D116-5CC6-11CF-8D67-00AA00BDCE1D}" ax:persistence="persistStream" r:id="rId1"/>
</file>

<file path=word/activeX/activeX12.xml><?xml version="1.0" encoding="utf-8"?>
<ax:ocx xmlns:ax="http://schemas.microsoft.com/office/2006/activeX" xmlns:r="http://schemas.openxmlformats.org/officeDocument/2006/relationships" ax:classid="{5512D116-5CC6-11CF-8D67-00AA00BDCE1D}" ax:persistence="persistStream" r:id="rId1"/>
</file>

<file path=word/activeX/activeX13.xml><?xml version="1.0" encoding="utf-8"?>
<ax:ocx xmlns:ax="http://schemas.microsoft.com/office/2006/activeX" xmlns:r="http://schemas.openxmlformats.org/officeDocument/2006/relationships" ax:classid="{5512D116-5CC6-11CF-8D67-00AA00BDCE1D}" ax:persistence="persistStream" r:id="rId1"/>
</file>

<file path=word/activeX/activeX14.xml><?xml version="1.0" encoding="utf-8"?>
<ax:ocx xmlns:ax="http://schemas.microsoft.com/office/2006/activeX" xmlns:r="http://schemas.openxmlformats.org/officeDocument/2006/relationships" ax:classid="{5512D116-5CC6-11CF-8D67-00AA00BDCE1D}" ax:persistence="persistStream" r:id="rId1"/>
</file>

<file path=word/activeX/activeX15.xml><?xml version="1.0" encoding="utf-8"?>
<ax:ocx xmlns:ax="http://schemas.microsoft.com/office/2006/activeX" xmlns:r="http://schemas.openxmlformats.org/officeDocument/2006/relationships" ax:classid="{5512D116-5CC6-11CF-8D67-00AA00BDCE1D}" ax:persistence="persistStream" r:id="rId1"/>
</file>

<file path=word/activeX/activeX16.xml><?xml version="1.0" encoding="utf-8"?>
<ax:ocx xmlns:ax="http://schemas.microsoft.com/office/2006/activeX" xmlns:r="http://schemas.openxmlformats.org/officeDocument/2006/relationships" ax:classid="{5512D116-5CC6-11CF-8D67-00AA00BDCE1D}" ax:persistence="persistStream" r:id="rId1"/>
</file>

<file path=word/activeX/activeX17.xml><?xml version="1.0" encoding="utf-8"?>
<ax:ocx xmlns:ax="http://schemas.microsoft.com/office/2006/activeX" xmlns:r="http://schemas.openxmlformats.org/officeDocument/2006/relationships" ax:classid="{5512D116-5CC6-11CF-8D67-00AA00BDCE1D}" ax:persistence="persistStream" r:id="rId1"/>
</file>

<file path=word/activeX/activeX18.xml><?xml version="1.0" encoding="utf-8"?>
<ax:ocx xmlns:ax="http://schemas.microsoft.com/office/2006/activeX" xmlns:r="http://schemas.openxmlformats.org/officeDocument/2006/relationships" ax:classid="{5512D116-5CC6-11CF-8D67-00AA00BDCE1D}" ax:persistence="persistStream" r:id="rId1"/>
</file>

<file path=word/activeX/activeX19.xml><?xml version="1.0" encoding="utf-8"?>
<ax:ocx xmlns:ax="http://schemas.microsoft.com/office/2006/activeX" xmlns:r="http://schemas.openxmlformats.org/officeDocument/2006/relationships" ax:classid="{5512D116-5CC6-11CF-8D67-00AA00BDCE1D}" ax:persistence="persistStream" r:id="rId1"/>
</file>

<file path=word/activeX/activeX20.xml><?xml version="1.0" encoding="utf-8"?>
<ax:ocx xmlns:ax="http://schemas.microsoft.com/office/2006/activeX" xmlns:r="http://schemas.openxmlformats.org/officeDocument/2006/relationships" ax:classid="{5512D116-5CC6-11CF-8D67-00AA00BDCE1D}" ax:persistence="persistStream" r:id="rId1"/>
</file>

<file path=word/activeX/activeX21.xml><?xml version="1.0" encoding="utf-8"?>
<ax:ocx xmlns:ax="http://schemas.microsoft.com/office/2006/activeX" xmlns:r="http://schemas.openxmlformats.org/officeDocument/2006/relationships" ax:classid="{5512D116-5CC6-11CF-8D67-00AA00BDCE1D}" ax:persistence="persistStream" r:id="rId1"/>
</file>

<file path=word/activeX/activeX22.xml><?xml version="1.0" encoding="utf-8"?>
<ax:ocx xmlns:ax="http://schemas.microsoft.com/office/2006/activeX" xmlns:r="http://schemas.openxmlformats.org/officeDocument/2006/relationships" ax:classid="{5512D116-5CC6-11CF-8D67-00AA00BDCE1D}" ax:persistence="persistStream" r:id="rId1"/>
</file>

<file path=word/activeX/activeX23.xml><?xml version="1.0" encoding="utf-8"?>
<ax:ocx xmlns:ax="http://schemas.microsoft.com/office/2006/activeX" xmlns:r="http://schemas.openxmlformats.org/officeDocument/2006/relationships" ax:classid="{5512D116-5CC6-11CF-8D67-00AA00BDCE1D}" ax:persistence="persistStream" r:id="rId1"/>
</file>

<file path=word/activeX/activeX24.xml><?xml version="1.0" encoding="utf-8"?>
<ax:ocx xmlns:ax="http://schemas.microsoft.com/office/2006/activeX" xmlns:r="http://schemas.openxmlformats.org/officeDocument/2006/relationships" ax:classid="{5512D116-5CC6-11CF-8D67-00AA00BDCE1D}" ax:persistence="persistStream" r:id="rId1"/>
</file>

<file path=word/activeX/activeX25.xml><?xml version="1.0" encoding="utf-8"?>
<ax:ocx xmlns:ax="http://schemas.microsoft.com/office/2006/activeX" xmlns:r="http://schemas.openxmlformats.org/officeDocument/2006/relationships" ax:classid="{5512D116-5CC6-11CF-8D67-00AA00BDCE1D}" ax:persistence="persistStream" r:id="rId1"/>
</file>

<file path=word/activeX/activeX26.xml><?xml version="1.0" encoding="utf-8"?>
<ax:ocx xmlns:ax="http://schemas.microsoft.com/office/2006/activeX" xmlns:r="http://schemas.openxmlformats.org/officeDocument/2006/relationships" ax:classid="{5512D116-5CC6-11CF-8D67-00AA00BDCE1D}" ax:persistence="persistStream" r:id="rId1"/>
</file>

<file path=word/activeX/activeX27.xml><?xml version="1.0" encoding="utf-8"?>
<ax:ocx xmlns:ax="http://schemas.microsoft.com/office/2006/activeX" xmlns:r="http://schemas.openxmlformats.org/officeDocument/2006/relationships" ax:classid="{5512D116-5CC6-11CF-8D67-00AA00BDCE1D}" ax:persistence="persistStream" r:id="rId1"/>
</file>

<file path=word/activeX/activeX28.xml><?xml version="1.0" encoding="utf-8"?>
<ax:ocx xmlns:ax="http://schemas.microsoft.com/office/2006/activeX" xmlns:r="http://schemas.openxmlformats.org/officeDocument/2006/relationships" ax:classid="{5512D116-5CC6-11CF-8D67-00AA00BDCE1D}" ax:persistence="persistStream" r:id="rId1"/>
</file>

<file path=word/activeX/activeX29.xml><?xml version="1.0" encoding="utf-8"?>
<ax:ocx xmlns:ax="http://schemas.microsoft.com/office/2006/activeX" xmlns:r="http://schemas.openxmlformats.org/officeDocument/2006/relationships" ax:classid="{5512D116-5CC6-11CF-8D67-00AA00BDCE1D}" ax:persistence="persistStream" r:id="rId1"/>
</file>

<file path=word/activeX/activeX30.xml><?xml version="1.0" encoding="utf-8"?>
<ax:ocx xmlns:ax="http://schemas.microsoft.com/office/2006/activeX" xmlns:r="http://schemas.openxmlformats.org/officeDocument/2006/relationships" ax:classid="{5512D116-5CC6-11CF-8D67-00AA00BDCE1D}" ax:persistence="persistStream" r:id="rId1"/>
</file>

<file path=word/activeX/activeX31.xml><?xml version="1.0" encoding="utf-8"?>
<ax:ocx xmlns:ax="http://schemas.microsoft.com/office/2006/activeX" xmlns:r="http://schemas.openxmlformats.org/officeDocument/2006/relationships" ax:classid="{5512D116-5CC6-11CF-8D67-00AA00BDCE1D}" ax:persistence="persistStream" r:id="rId1"/>
</file>

<file path=word/activeX/activeX32.xml><?xml version="1.0" encoding="utf-8"?>
<ax:ocx xmlns:ax="http://schemas.microsoft.com/office/2006/activeX" xmlns:r="http://schemas.openxmlformats.org/officeDocument/2006/relationships" ax:classid="{5512D116-5CC6-11CF-8D67-00AA00BDCE1D}" ax:persistence="persistStream" r:id="rId1"/>
</file>

<file path=word/activeX/activeX33.xml><?xml version="1.0" encoding="utf-8"?>
<ax:ocx xmlns:ax="http://schemas.microsoft.com/office/2006/activeX" xmlns:r="http://schemas.openxmlformats.org/officeDocument/2006/relationships" ax:classid="{5512D116-5CC6-11CF-8D67-00AA00BDCE1D}" ax:persistence="persistStream" r:id="rId1"/>
</file>

<file path=word/activeX/activeX34.xml><?xml version="1.0" encoding="utf-8"?>
<ax:ocx xmlns:ax="http://schemas.microsoft.com/office/2006/activeX" xmlns:r="http://schemas.openxmlformats.org/officeDocument/2006/relationships" ax:classid="{5512D116-5CC6-11CF-8D67-00AA00BDCE1D}" ax:persistence="persistStream" r:id="rId1"/>
</file>

<file path=word/activeX/activeX35.xml><?xml version="1.0" encoding="utf-8"?>
<ax:ocx xmlns:ax="http://schemas.microsoft.com/office/2006/activeX" xmlns:r="http://schemas.openxmlformats.org/officeDocument/2006/relationships" ax:classid="{5512D116-5CC6-11CF-8D67-00AA00BDCE1D}" ax:persistence="persistStream" r:id="rId1"/>
</file>

<file path=word/activeX/activeX36.xml><?xml version="1.0" encoding="utf-8"?>
<ax:ocx xmlns:ax="http://schemas.microsoft.com/office/2006/activeX" xmlns:r="http://schemas.openxmlformats.org/officeDocument/2006/relationships" ax:classid="{5512D116-5CC6-11CF-8D67-00AA00BDCE1D}" ax:persistence="persistStream" r:id="rId1"/>
</file>

<file path=word/activeX/activeX37.xml><?xml version="1.0" encoding="utf-8"?>
<ax:ocx xmlns:ax="http://schemas.microsoft.com/office/2006/activeX" xmlns:r="http://schemas.openxmlformats.org/officeDocument/2006/relationships" ax:classid="{5512D116-5CC6-11CF-8D67-00AA00BDCE1D}" ax:persistence="persistStream" r:id="rId1"/>
</file>

<file path=word/activeX/activeX38.xml><?xml version="1.0" encoding="utf-8"?>
<ax:ocx xmlns:ax="http://schemas.microsoft.com/office/2006/activeX" xmlns:r="http://schemas.openxmlformats.org/officeDocument/2006/relationships" ax:classid="{5512D116-5CC6-11CF-8D67-00AA00BDCE1D}" ax:persistence="persistStream" r:id="rId1"/>
</file>

<file path=word/activeX/activeX39.xml><?xml version="1.0" encoding="utf-8"?>
<ax:ocx xmlns:ax="http://schemas.microsoft.com/office/2006/activeX" xmlns:r="http://schemas.openxmlformats.org/officeDocument/2006/relationships" ax:classid="{5512D116-5CC6-11CF-8D67-00AA00BDCE1D}" ax:persistence="persistStream" r:id="rId1"/>
</file>

<file path=word/activeX/activeX40.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62</TotalTime>
  <Pages>21</Pages>
  <Words>6133</Words>
  <Characters>34961</Characters>
  <Application>Microsoft Office Word</Application>
  <DocSecurity>0</DocSecurity>
  <Lines>291</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User</cp:lastModifiedBy>
  <cp:revision>17</cp:revision>
  <dcterms:created xsi:type="dcterms:W3CDTF">2020-07-29T03:31:00Z</dcterms:created>
  <dcterms:modified xsi:type="dcterms:W3CDTF">2021-10-22T00:55:00Z</dcterms:modified>
</cp:coreProperties>
</file>